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E" w:rsidRDefault="002D67B8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20.03.2019Г.№198</w:t>
      </w:r>
      <w:r w:rsidR="0077736E">
        <w:rPr>
          <w:rFonts w:ascii="Arial" w:hAnsi="Arial" w:cs="Arial"/>
          <w:b/>
          <w:sz w:val="32"/>
          <w:szCs w:val="32"/>
        </w:rPr>
        <w:t>-П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736E" w:rsidRDefault="0077736E" w:rsidP="007773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95682">
        <w:rPr>
          <w:rFonts w:ascii="Arial" w:hAnsi="Arial" w:cs="Arial"/>
          <w:b/>
          <w:sz w:val="32"/>
          <w:szCs w:val="32"/>
        </w:rPr>
        <w:t>ПРОВЕДЕНИИ ЗИМНЕЙ РАЙОННОЙ СПАРТАКИАДЫ «ЗИМНИАД</w:t>
      </w:r>
      <w:r w:rsidR="00C90C3D">
        <w:rPr>
          <w:rFonts w:ascii="Arial" w:hAnsi="Arial" w:cs="Arial"/>
          <w:b/>
          <w:sz w:val="32"/>
          <w:szCs w:val="32"/>
        </w:rPr>
        <w:t>А</w:t>
      </w:r>
      <w:r w:rsidR="00A95682">
        <w:rPr>
          <w:rFonts w:ascii="Arial" w:hAnsi="Arial" w:cs="Arial"/>
          <w:b/>
          <w:sz w:val="32"/>
          <w:szCs w:val="32"/>
        </w:rPr>
        <w:t xml:space="preserve"> -</w:t>
      </w:r>
      <w:r w:rsidR="00C90C3D">
        <w:rPr>
          <w:rFonts w:ascii="Arial" w:hAnsi="Arial" w:cs="Arial"/>
          <w:b/>
          <w:sz w:val="32"/>
          <w:szCs w:val="32"/>
        </w:rPr>
        <w:t xml:space="preserve"> </w:t>
      </w:r>
      <w:r w:rsidR="00A95682">
        <w:rPr>
          <w:rFonts w:ascii="Arial" w:hAnsi="Arial" w:cs="Arial"/>
          <w:b/>
          <w:sz w:val="32"/>
          <w:szCs w:val="32"/>
        </w:rPr>
        <w:t>2019»</w:t>
      </w:r>
    </w:p>
    <w:p w:rsidR="0077736E" w:rsidRDefault="0077736E" w:rsidP="0077736E">
      <w:pPr>
        <w:spacing w:after="0" w:line="240" w:lineRule="auto"/>
        <w:rPr>
          <w:rFonts w:ascii="Arial" w:hAnsi="Arial" w:cs="Arial"/>
        </w:rPr>
      </w:pPr>
    </w:p>
    <w:p w:rsidR="0077736E" w:rsidRDefault="0077736E" w:rsidP="00A95682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Заслушав инфор</w:t>
      </w:r>
      <w:r w:rsidR="00A95682">
        <w:rPr>
          <w:rFonts w:ascii="Arial" w:eastAsia="Times New Roman" w:hAnsi="Arial" w:cs="Arial"/>
          <w:sz w:val="24"/>
          <w:szCs w:val="24"/>
        </w:rPr>
        <w:t xml:space="preserve">мацию «О </w:t>
      </w:r>
      <w:r w:rsidR="00C90C3D">
        <w:rPr>
          <w:rFonts w:ascii="Arial" w:eastAsia="Times New Roman" w:hAnsi="Arial" w:cs="Arial"/>
          <w:sz w:val="24"/>
          <w:szCs w:val="24"/>
        </w:rPr>
        <w:t>проведении</w:t>
      </w:r>
      <w:r w:rsidR="00A95682">
        <w:rPr>
          <w:rFonts w:ascii="Arial" w:eastAsia="Times New Roman" w:hAnsi="Arial" w:cs="Arial"/>
          <w:sz w:val="24"/>
          <w:szCs w:val="24"/>
        </w:rPr>
        <w:t xml:space="preserve"> зимней спартакиады «</w:t>
      </w:r>
      <w:proofErr w:type="spellStart"/>
      <w:r w:rsidR="00A95682">
        <w:rPr>
          <w:rFonts w:ascii="Arial" w:eastAsia="Times New Roman" w:hAnsi="Arial" w:cs="Arial"/>
          <w:sz w:val="24"/>
          <w:szCs w:val="24"/>
        </w:rPr>
        <w:t>Зимниад</w:t>
      </w:r>
      <w:r w:rsidR="00C90C3D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A95682">
        <w:rPr>
          <w:rFonts w:ascii="Arial" w:eastAsia="Times New Roman" w:hAnsi="Arial" w:cs="Arial"/>
          <w:sz w:val="24"/>
          <w:szCs w:val="24"/>
        </w:rPr>
        <w:t xml:space="preserve"> – 2019»»</w:t>
      </w:r>
      <w:r>
        <w:rPr>
          <w:rFonts w:ascii="Arial" w:eastAsia="Times New Roman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A95682" w:rsidRDefault="00A95682" w:rsidP="00A95682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7736E" w:rsidRDefault="0077736E" w:rsidP="00A95682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30"/>
          <w:szCs w:val="30"/>
        </w:rPr>
        <w:t xml:space="preserve">: </w:t>
      </w:r>
    </w:p>
    <w:p w:rsidR="0077736E" w:rsidRDefault="0077736E" w:rsidP="00A95682">
      <w:pPr>
        <w:spacing w:after="0" w:line="240" w:lineRule="auto"/>
        <w:ind w:right="-5" w:firstLine="709"/>
        <w:jc w:val="both"/>
        <w:rPr>
          <w:rFonts w:ascii="Arial" w:eastAsia="Times New Roman" w:hAnsi="Arial" w:cs="Arial"/>
        </w:rPr>
      </w:pPr>
    </w:p>
    <w:p w:rsidR="0077736E" w:rsidRPr="00C90C3D" w:rsidRDefault="00C90C3D" w:rsidP="00C90C3D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0C3D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36E" w:rsidRPr="00C90C3D">
        <w:rPr>
          <w:rFonts w:ascii="Arial" w:eastAsia="Times New Roman" w:hAnsi="Arial" w:cs="Arial"/>
          <w:sz w:val="24"/>
          <w:szCs w:val="24"/>
        </w:rPr>
        <w:t>Информацию</w:t>
      </w:r>
      <w:r w:rsidR="001C3138" w:rsidRPr="00C90C3D">
        <w:rPr>
          <w:rFonts w:ascii="Arial" w:eastAsia="Times New Roman" w:hAnsi="Arial" w:cs="Arial"/>
          <w:sz w:val="24"/>
          <w:szCs w:val="24"/>
        </w:rPr>
        <w:t xml:space="preserve"> «</w:t>
      </w:r>
      <w:r w:rsidR="00A95682" w:rsidRPr="00C90C3D">
        <w:rPr>
          <w:rFonts w:ascii="Arial" w:eastAsia="Times New Roman" w:hAnsi="Arial" w:cs="Arial"/>
          <w:sz w:val="24"/>
          <w:szCs w:val="24"/>
        </w:rPr>
        <w:t xml:space="preserve">О </w:t>
      </w:r>
      <w:r w:rsidRPr="00C90C3D">
        <w:rPr>
          <w:rFonts w:ascii="Arial" w:eastAsia="Times New Roman" w:hAnsi="Arial" w:cs="Arial"/>
          <w:sz w:val="24"/>
          <w:szCs w:val="24"/>
        </w:rPr>
        <w:t>проведении</w:t>
      </w:r>
      <w:r w:rsidR="00A95682" w:rsidRPr="00C90C3D">
        <w:rPr>
          <w:rFonts w:ascii="Arial" w:eastAsia="Times New Roman" w:hAnsi="Arial" w:cs="Arial"/>
          <w:sz w:val="24"/>
          <w:szCs w:val="24"/>
        </w:rPr>
        <w:t xml:space="preserve"> зимне</w:t>
      </w:r>
      <w:r w:rsidRPr="00C90C3D">
        <w:rPr>
          <w:rFonts w:ascii="Arial" w:eastAsia="Times New Roman" w:hAnsi="Arial" w:cs="Arial"/>
          <w:sz w:val="24"/>
          <w:szCs w:val="24"/>
        </w:rPr>
        <w:t>й районной спартакиады «</w:t>
      </w:r>
      <w:proofErr w:type="spellStart"/>
      <w:r w:rsidRPr="00C90C3D">
        <w:rPr>
          <w:rFonts w:ascii="Arial" w:eastAsia="Times New Roman" w:hAnsi="Arial" w:cs="Arial"/>
          <w:sz w:val="24"/>
          <w:szCs w:val="24"/>
        </w:rPr>
        <w:t>Зимниада</w:t>
      </w:r>
      <w:proofErr w:type="spellEnd"/>
      <w:r w:rsidR="00A95682" w:rsidRPr="00C90C3D">
        <w:rPr>
          <w:rFonts w:ascii="Arial" w:eastAsia="Times New Roman" w:hAnsi="Arial" w:cs="Arial"/>
          <w:sz w:val="24"/>
          <w:szCs w:val="24"/>
        </w:rPr>
        <w:t xml:space="preserve"> – 2019» </w:t>
      </w:r>
      <w:r w:rsidR="0077736E" w:rsidRPr="00C90C3D">
        <w:rPr>
          <w:rFonts w:ascii="Arial" w:eastAsia="Times New Roman" w:hAnsi="Arial" w:cs="Arial"/>
          <w:color w:val="000000"/>
          <w:sz w:val="24"/>
          <w:szCs w:val="24"/>
        </w:rPr>
        <w:t xml:space="preserve"> принять к сведению (приложение)</w:t>
      </w:r>
      <w:r w:rsidR="0077736E" w:rsidRPr="00C90C3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90C3D" w:rsidRPr="00C90C3D" w:rsidRDefault="00C90C3D" w:rsidP="00C90C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0C3D">
        <w:rPr>
          <w:rFonts w:ascii="Arial" w:eastAsia="Times New Roman" w:hAnsi="Arial" w:cs="Arial"/>
          <w:sz w:val="24"/>
          <w:szCs w:val="24"/>
        </w:rPr>
        <w:t>2.  Установить, что настоящее постановление вступает в силу с момента подписания.</w:t>
      </w:r>
    </w:p>
    <w:p w:rsidR="0077736E" w:rsidRDefault="00C90C3D" w:rsidP="00C90C3D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77736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7736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77736E">
        <w:rPr>
          <w:rFonts w:ascii="Arial" w:eastAsia="Times New Roman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</w:t>
      </w:r>
      <w:r w:rsidR="00A95682">
        <w:rPr>
          <w:rFonts w:ascii="Arial" w:eastAsia="Times New Roman" w:hAnsi="Arial" w:cs="Arial"/>
          <w:sz w:val="24"/>
          <w:szCs w:val="24"/>
        </w:rPr>
        <w:t>ания «Аларский район» в информационно – телекоммуникационной сети «Интернет» (</w:t>
      </w:r>
      <w:proofErr w:type="spellStart"/>
      <w:r w:rsidR="00A95682">
        <w:rPr>
          <w:rFonts w:ascii="Arial" w:eastAsia="Times New Roman" w:hAnsi="Arial" w:cs="Arial"/>
          <w:sz w:val="24"/>
          <w:szCs w:val="24"/>
        </w:rPr>
        <w:t>Юмов</w:t>
      </w:r>
      <w:proofErr w:type="spellEnd"/>
      <w:r w:rsidR="00A95682">
        <w:rPr>
          <w:rFonts w:ascii="Arial" w:eastAsia="Times New Roman" w:hAnsi="Arial" w:cs="Arial"/>
          <w:sz w:val="24"/>
          <w:szCs w:val="24"/>
        </w:rPr>
        <w:t xml:space="preserve"> Б.Ш.</w:t>
      </w:r>
      <w:r w:rsidR="0077736E">
        <w:rPr>
          <w:rFonts w:ascii="Arial" w:eastAsia="Times New Roman" w:hAnsi="Arial" w:cs="Arial"/>
          <w:sz w:val="24"/>
          <w:szCs w:val="24"/>
        </w:rPr>
        <w:t>).</w:t>
      </w:r>
    </w:p>
    <w:p w:rsidR="0077736E" w:rsidRDefault="00C90C3D" w:rsidP="0077736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7736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77736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7736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постановление возложить на заместителя мэра по социальным вопроса</w:t>
      </w:r>
      <w:r w:rsidR="00A95682">
        <w:rPr>
          <w:rFonts w:ascii="Arial" w:eastAsia="Times New Roman" w:hAnsi="Arial" w:cs="Arial"/>
          <w:sz w:val="24"/>
          <w:szCs w:val="24"/>
        </w:rPr>
        <w:t>м Аганаеву В.Е.</w:t>
      </w:r>
    </w:p>
    <w:p w:rsidR="0077736E" w:rsidRDefault="0077736E" w:rsidP="0077736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736E" w:rsidRDefault="0077736E" w:rsidP="0077736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736E" w:rsidRDefault="0077736E" w:rsidP="0077736E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 Аларского района</w:t>
      </w:r>
    </w:p>
    <w:p w:rsidR="0077736E" w:rsidRDefault="0077736E" w:rsidP="0077736E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Times New Roman" w:hAnsi="Arial" w:cs="Arial"/>
          <w:sz w:val="24"/>
          <w:szCs w:val="24"/>
        </w:rPr>
        <w:t>Футорный</w:t>
      </w:r>
      <w:proofErr w:type="spellEnd"/>
    </w:p>
    <w:p w:rsidR="0077736E" w:rsidRDefault="0077736E" w:rsidP="0077736E">
      <w:pPr>
        <w:spacing w:after="0" w:line="240" w:lineRule="auto"/>
        <w:ind w:right="-5"/>
        <w:jc w:val="both"/>
        <w:rPr>
          <w:rFonts w:ascii="Courier New" w:eastAsia="Times New Roman" w:hAnsi="Courier New" w:cs="Courier New"/>
        </w:rPr>
      </w:pPr>
    </w:p>
    <w:p w:rsidR="0077736E" w:rsidRDefault="0077736E" w:rsidP="0077736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</w:t>
      </w:r>
    </w:p>
    <w:p w:rsidR="0077736E" w:rsidRDefault="00605CB0" w:rsidP="0077736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 МО «Аларский район»</w:t>
      </w:r>
      <w:r w:rsidR="0077736E">
        <w:rPr>
          <w:rFonts w:ascii="Courier New" w:eastAsia="Times New Roman" w:hAnsi="Courier New" w:cs="Courier New"/>
        </w:rPr>
        <w:t xml:space="preserve"> </w:t>
      </w:r>
    </w:p>
    <w:p w:rsidR="0077736E" w:rsidRDefault="002D67B8" w:rsidP="0077736E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20.03.2019 г. № 198</w:t>
      </w:r>
      <w:r w:rsidR="0077736E">
        <w:rPr>
          <w:rFonts w:ascii="Courier New" w:eastAsia="Times New Roman" w:hAnsi="Courier New" w:cs="Courier New"/>
        </w:rPr>
        <w:t xml:space="preserve"> - </w:t>
      </w:r>
      <w:proofErr w:type="gramStart"/>
      <w:r w:rsidR="0077736E">
        <w:rPr>
          <w:rFonts w:ascii="Courier New" w:eastAsia="Times New Roman" w:hAnsi="Courier New" w:cs="Courier New"/>
        </w:rPr>
        <w:t>П</w:t>
      </w:r>
      <w:proofErr w:type="gramEnd"/>
    </w:p>
    <w:p w:rsidR="0077736E" w:rsidRPr="0077736E" w:rsidRDefault="0077736E" w:rsidP="00777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36E" w:rsidRPr="0077736E" w:rsidRDefault="0077736E" w:rsidP="007773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</w:t>
      </w:r>
      <w:r w:rsidRPr="0077736E">
        <w:rPr>
          <w:rFonts w:ascii="Arial" w:hAnsi="Arial" w:cs="Arial"/>
          <w:b/>
          <w:sz w:val="30"/>
          <w:szCs w:val="30"/>
        </w:rPr>
        <w:t>проведении зимней районной спартакиады «</w:t>
      </w:r>
      <w:proofErr w:type="spellStart"/>
      <w:r w:rsidRPr="0077736E">
        <w:rPr>
          <w:rFonts w:ascii="Arial" w:hAnsi="Arial" w:cs="Arial"/>
          <w:b/>
          <w:sz w:val="30"/>
          <w:szCs w:val="30"/>
        </w:rPr>
        <w:t>Зимниада</w:t>
      </w:r>
      <w:proofErr w:type="spellEnd"/>
      <w:r w:rsidRPr="0077736E">
        <w:rPr>
          <w:rFonts w:ascii="Arial" w:hAnsi="Arial" w:cs="Arial"/>
          <w:b/>
          <w:sz w:val="30"/>
          <w:szCs w:val="30"/>
        </w:rPr>
        <w:t xml:space="preserve"> -2019</w:t>
      </w:r>
      <w:r>
        <w:rPr>
          <w:rFonts w:ascii="Arial" w:hAnsi="Arial" w:cs="Arial"/>
          <w:b/>
          <w:sz w:val="30"/>
          <w:szCs w:val="30"/>
        </w:rPr>
        <w:t>»</w:t>
      </w:r>
    </w:p>
    <w:p w:rsidR="0077736E" w:rsidRPr="0077736E" w:rsidRDefault="0077736E" w:rsidP="0077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36E" w:rsidRPr="0077736E" w:rsidRDefault="0077736E" w:rsidP="007773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Зимняя районная спартакиада  «</w:t>
      </w:r>
      <w:proofErr w:type="spellStart"/>
      <w:r w:rsidRPr="0077736E">
        <w:rPr>
          <w:rFonts w:ascii="Arial" w:hAnsi="Arial" w:cs="Arial"/>
          <w:sz w:val="24"/>
          <w:szCs w:val="24"/>
        </w:rPr>
        <w:t>Зимниада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-2019»  в Аларском районе  проводится  в седьмой раз. Целью мероприятия является укрепление здоровья населения, пропаганда здорового образа жизни, организация активного отдыха, привлечение населения района к регулярным занятиям физической культурой и спортом. По положению проведение  спартакиады запланировано с 12 января по 1 марта 2019 года, в связи с областными зимними сельскими спортивными играми сроки районной «</w:t>
      </w:r>
      <w:proofErr w:type="spellStart"/>
      <w:r w:rsidRPr="0077736E">
        <w:rPr>
          <w:rFonts w:ascii="Arial" w:hAnsi="Arial" w:cs="Arial"/>
          <w:sz w:val="24"/>
          <w:szCs w:val="24"/>
        </w:rPr>
        <w:t>Зимниады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 были смещены. Общее руководство осуществлялось  комитетом по спорту, туризму и делам молодежи администрации МО «Аларский район» и судейской коллегией соревнований. К соревнованиям были допущены сборные команды муниципальных образований района, в состав которых входили спортсмены имеющие прописку по месту жительства в Аларском районе, уроженцы района, по месту работы в районе, студенты, выпускники средних и основных школ Аларского района, и команда Иркутск-45. Соревнования проводились  с итоговым результатом в командном первенстве. Победители в личном зачете награждались  после окончания соревнований по видам спорта.  </w:t>
      </w:r>
      <w:r w:rsidRPr="0077736E">
        <w:rPr>
          <w:rFonts w:ascii="Arial" w:hAnsi="Arial" w:cs="Arial"/>
          <w:sz w:val="24"/>
          <w:szCs w:val="24"/>
        </w:rPr>
        <w:lastRenderedPageBreak/>
        <w:t xml:space="preserve">Общекомандное первенство определяется по наименьшей сумме занятых мест по  9 видам спорта: настольный теннис, шашки, шахматы, лыжные гонки, баскетбол (мужчины), хоккей с мячом, национальная борьба, гири, </w:t>
      </w:r>
      <w:proofErr w:type="spellStart"/>
      <w:r w:rsidRPr="0077736E">
        <w:rPr>
          <w:rFonts w:ascii="Arial" w:hAnsi="Arial" w:cs="Arial"/>
          <w:sz w:val="24"/>
          <w:szCs w:val="24"/>
        </w:rPr>
        <w:t>шатар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7736E">
        <w:rPr>
          <w:rFonts w:ascii="Arial" w:hAnsi="Arial" w:cs="Arial"/>
          <w:sz w:val="24"/>
          <w:szCs w:val="24"/>
        </w:rPr>
        <w:t>бурятские шахматы).</w:t>
      </w:r>
    </w:p>
    <w:p w:rsidR="0077736E" w:rsidRPr="0077736E" w:rsidRDefault="002D67B8" w:rsidP="007773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 января 2019</w:t>
      </w:r>
      <w:r w:rsidR="0077736E" w:rsidRPr="0077736E">
        <w:rPr>
          <w:rFonts w:ascii="Arial" w:hAnsi="Arial" w:cs="Arial"/>
          <w:sz w:val="24"/>
          <w:szCs w:val="24"/>
        </w:rPr>
        <w:t xml:space="preserve"> года в поселке Кутулик прошло открытие и  первый этап   районной спартакиады. Соревнования проводились по четырем видам спорта – шашки, шахматы, настольный теннис, гиревой спорт. Открытие спартакиады прошло в спортивном зале Кутуликской средней школы. Соревнования по шашкам и шахматам были организованны  в начальных классах школы, настольный </w:t>
      </w:r>
      <w:proofErr w:type="spellStart"/>
      <w:r w:rsidR="0077736E" w:rsidRPr="0077736E">
        <w:rPr>
          <w:rFonts w:ascii="Arial" w:hAnsi="Arial" w:cs="Arial"/>
          <w:sz w:val="24"/>
          <w:szCs w:val="24"/>
        </w:rPr>
        <w:t>тенниси</w:t>
      </w:r>
      <w:proofErr w:type="spellEnd"/>
      <w:r w:rsidR="0077736E" w:rsidRPr="0077736E">
        <w:rPr>
          <w:rFonts w:ascii="Arial" w:hAnsi="Arial" w:cs="Arial"/>
          <w:sz w:val="24"/>
          <w:szCs w:val="24"/>
        </w:rPr>
        <w:t xml:space="preserve"> гиревой спорт в физкультурно-оздоровительном комплексе. В первом этапе приняли участие 18 команд: 17 муниципальных образований и Иркутск-45, около 140 человек. </w:t>
      </w:r>
    </w:p>
    <w:p w:rsidR="0077736E" w:rsidRDefault="0077736E" w:rsidP="007773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Итоговые результаты соревнований по шашкам в зачет «Зимниады-2019»</w:t>
      </w:r>
    </w:p>
    <w:p w:rsidR="009314D6" w:rsidRPr="0077736E" w:rsidRDefault="009314D6" w:rsidP="009314D6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Шахматы</w:t>
      </w:r>
    </w:p>
    <w:p w:rsidR="009314D6" w:rsidRPr="0077736E" w:rsidRDefault="009314D6" w:rsidP="009314D6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Количество команд – участниц:  2017 год – 10,   2018 год – 16, 2019 год - 18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499"/>
        <w:gridCol w:w="3281"/>
        <w:gridCol w:w="2914"/>
      </w:tblGrid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2019 год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Кутулик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2.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3.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Аларь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4.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5.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6.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Забитуй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7.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8.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Ангарский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9.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10.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11.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Тыргетуй</w:t>
            </w:r>
            <w:proofErr w:type="spellEnd"/>
            <w:r w:rsidRPr="0077736E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12.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Зоны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13.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Куйта</w:t>
            </w:r>
            <w:proofErr w:type="spellEnd"/>
            <w:r w:rsidRPr="0077736E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Егоровск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14.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Могоенок</w:t>
            </w:r>
            <w:proofErr w:type="spellEnd"/>
            <w:r w:rsidRPr="0077736E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15.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Табарсук</w:t>
            </w:r>
            <w:proofErr w:type="spellEnd"/>
            <w:r w:rsidRPr="0077736E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16.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Иркутск-45</w:t>
            </w:r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17.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 xml:space="preserve">Александровск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77736E">
              <w:rPr>
                <w:rFonts w:ascii="Courier New" w:hAnsi="Courier New" w:cs="Courier New"/>
              </w:rPr>
              <w:t>выст</w:t>
            </w:r>
            <w:proofErr w:type="spellEnd"/>
            <w:r w:rsidRPr="0077736E">
              <w:rPr>
                <w:rFonts w:ascii="Courier New" w:hAnsi="Courier New" w:cs="Courier New"/>
              </w:rPr>
              <w:t>.</w:t>
            </w: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9314D6" w:rsidRPr="008424C2" w:rsidTr="00605CB0">
        <w:tc>
          <w:tcPr>
            <w:tcW w:w="868" w:type="dxa"/>
          </w:tcPr>
          <w:p w:rsidR="009314D6" w:rsidRPr="0077736E" w:rsidRDefault="009314D6" w:rsidP="00605CB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7736E">
              <w:rPr>
                <w:rFonts w:ascii="Courier New" w:hAnsi="Courier New" w:cs="Courier New"/>
              </w:rPr>
              <w:t>18.</w:t>
            </w:r>
          </w:p>
        </w:tc>
        <w:tc>
          <w:tcPr>
            <w:tcW w:w="2501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17" w:type="dxa"/>
          </w:tcPr>
          <w:p w:rsidR="009314D6" w:rsidRPr="0077736E" w:rsidRDefault="009314D6" w:rsidP="00605C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7736E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</w:tbl>
    <w:p w:rsidR="009314D6" w:rsidRPr="0077736E" w:rsidRDefault="009314D6" w:rsidP="009314D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команды  один мужчина</w:t>
      </w:r>
      <w:r w:rsidRPr="0077736E">
        <w:rPr>
          <w:rFonts w:ascii="Arial" w:hAnsi="Arial" w:cs="Arial"/>
          <w:b/>
          <w:sz w:val="24"/>
          <w:szCs w:val="24"/>
        </w:rPr>
        <w:t>, одна женщина.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В 2017 году в соревнованиях по шахматам приняли участие 10  муниципальных образований, в 2018 году-16 команд, в 2019 году-18 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Призерами в личном первенстве среди мужчин стали;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Яковлев Александр МО «Кутулик»</w:t>
      </w:r>
      <w:r>
        <w:rPr>
          <w:rFonts w:ascii="Arial" w:hAnsi="Arial" w:cs="Arial"/>
          <w:sz w:val="24"/>
          <w:szCs w:val="24"/>
        </w:rPr>
        <w:t>;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Баргуев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Александр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Дадуев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Виктор 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Среди женщин лидерами стали: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Большакова Ирина МО «Кутулик»</w:t>
      </w:r>
      <w:r>
        <w:rPr>
          <w:rFonts w:ascii="Arial" w:hAnsi="Arial" w:cs="Arial"/>
          <w:sz w:val="24"/>
          <w:szCs w:val="24"/>
        </w:rPr>
        <w:t>;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Тугутова Елена МО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Габеева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Эржена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МО «Аларь»</w:t>
      </w:r>
      <w:r>
        <w:rPr>
          <w:rFonts w:ascii="Arial" w:hAnsi="Arial" w:cs="Arial"/>
          <w:sz w:val="24"/>
          <w:szCs w:val="24"/>
        </w:rPr>
        <w:t>.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Лидирующие позиции занимают МО «Кутулик, 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 «</w:t>
      </w:r>
      <w:r w:rsidRPr="0077736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.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поменялись местами. </w:t>
      </w:r>
      <w:r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уступила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.</w:t>
      </w:r>
    </w:p>
    <w:p w:rsidR="009314D6" w:rsidRPr="0077736E" w:rsidRDefault="009314D6" w:rsidP="009314D6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Pr="0077736E">
        <w:rPr>
          <w:rFonts w:ascii="Arial" w:hAnsi="Arial" w:cs="Arial"/>
          <w:sz w:val="24"/>
          <w:szCs w:val="24"/>
        </w:rPr>
        <w:t>» поднялась с 6 на 4 место,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 поднялись с 13 места на 7. МО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 поднялись с 16 на 11 место. МО «Егоровск» не участвовали и были в конце, в этом году стали 13. МО «Забитуй» сыграли хуже, опустились на одну позицию, стабильно в своих выступлениях</w:t>
      </w:r>
      <w:r>
        <w:rPr>
          <w:rFonts w:ascii="Arial" w:hAnsi="Arial" w:cs="Arial"/>
          <w:sz w:val="24"/>
          <w:szCs w:val="24"/>
        </w:rPr>
        <w:t xml:space="preserve"> МО «Ангарский», МО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».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с 11 места опустились на 14.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с 9 места упала на 18 место.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Шашки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Количество команд – участниц  2017 год – 9,    2018 год – 16, 2019 год  – 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923"/>
        <w:gridCol w:w="2832"/>
        <w:gridCol w:w="2939"/>
      </w:tblGrid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lastRenderedPageBreak/>
              <w:t>Место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год.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2019 год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Иркутск-45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Александровск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926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942" w:type="dxa"/>
          </w:tcPr>
          <w:p w:rsidR="0077736E" w:rsidRPr="00C659F4" w:rsidRDefault="0077736E" w:rsidP="00C659F4">
            <w:pPr>
              <w:spacing w:after="0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</w:tr>
    </w:tbl>
    <w:p w:rsidR="0077736E" w:rsidRPr="0077736E" w:rsidRDefault="0077736E" w:rsidP="00C659F4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В личном первенстве среди мужчин места  распределились следующим образом: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1м.</w:t>
      </w:r>
      <w:r w:rsidR="00A956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736E">
        <w:rPr>
          <w:rFonts w:ascii="Arial" w:hAnsi="Arial" w:cs="Arial"/>
          <w:sz w:val="24"/>
          <w:szCs w:val="24"/>
        </w:rPr>
        <w:t>-</w:t>
      </w:r>
      <w:proofErr w:type="spellStart"/>
      <w:r w:rsidRPr="0077736E">
        <w:rPr>
          <w:rFonts w:ascii="Arial" w:hAnsi="Arial" w:cs="Arial"/>
          <w:sz w:val="24"/>
          <w:szCs w:val="24"/>
        </w:rPr>
        <w:t>Б</w:t>
      </w:r>
      <w:proofErr w:type="gramEnd"/>
      <w:r w:rsidRPr="0077736E">
        <w:rPr>
          <w:rFonts w:ascii="Arial" w:hAnsi="Arial" w:cs="Arial"/>
          <w:sz w:val="24"/>
          <w:szCs w:val="24"/>
        </w:rPr>
        <w:t>ухашеев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Тимур МО «Кутулик»</w:t>
      </w:r>
      <w:r w:rsidR="00C659F4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2м.- </w:t>
      </w:r>
      <w:proofErr w:type="spellStart"/>
      <w:r w:rsidRPr="0077736E">
        <w:rPr>
          <w:rFonts w:ascii="Arial" w:hAnsi="Arial" w:cs="Arial"/>
          <w:sz w:val="24"/>
          <w:szCs w:val="24"/>
        </w:rPr>
        <w:t>Стуканов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Николай «Александровск»</w:t>
      </w:r>
      <w:r w:rsidR="00C659F4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3 м </w:t>
      </w:r>
      <w:proofErr w:type="gramStart"/>
      <w:r w:rsidRPr="0077736E">
        <w:rPr>
          <w:rFonts w:ascii="Arial" w:hAnsi="Arial" w:cs="Arial"/>
          <w:sz w:val="24"/>
          <w:szCs w:val="24"/>
        </w:rPr>
        <w:t>-</w:t>
      </w:r>
      <w:proofErr w:type="spellStart"/>
      <w:r w:rsidRPr="0077736E">
        <w:rPr>
          <w:rFonts w:ascii="Arial" w:hAnsi="Arial" w:cs="Arial"/>
          <w:sz w:val="24"/>
          <w:szCs w:val="24"/>
        </w:rPr>
        <w:t>Е</w:t>
      </w:r>
      <w:proofErr w:type="gramEnd"/>
      <w:r w:rsidRPr="0077736E">
        <w:rPr>
          <w:rFonts w:ascii="Arial" w:hAnsi="Arial" w:cs="Arial"/>
          <w:sz w:val="24"/>
          <w:szCs w:val="24"/>
        </w:rPr>
        <w:t>ранов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Герасим МО «Аларь»,Урбанов Георгий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659F4">
        <w:rPr>
          <w:rFonts w:ascii="Arial" w:hAnsi="Arial" w:cs="Arial"/>
          <w:sz w:val="24"/>
          <w:szCs w:val="24"/>
        </w:rPr>
        <w:t>.</w:t>
      </w:r>
    </w:p>
    <w:p w:rsidR="0077736E" w:rsidRPr="0077736E" w:rsidRDefault="00C659F4" w:rsidP="00777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женщин</w:t>
      </w:r>
      <w:r w:rsidR="0077736E" w:rsidRPr="0077736E">
        <w:rPr>
          <w:rFonts w:ascii="Arial" w:hAnsi="Arial" w:cs="Arial"/>
          <w:sz w:val="24"/>
          <w:szCs w:val="24"/>
        </w:rPr>
        <w:t>:</w:t>
      </w:r>
    </w:p>
    <w:p w:rsidR="0077736E" w:rsidRPr="0077736E" w:rsidRDefault="0077736E" w:rsidP="0077736E">
      <w:pPr>
        <w:pStyle w:val="a3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1 м.- </w:t>
      </w:r>
      <w:proofErr w:type="spellStart"/>
      <w:r w:rsidRPr="0077736E">
        <w:rPr>
          <w:rFonts w:ascii="Arial" w:hAnsi="Arial" w:cs="Arial"/>
          <w:sz w:val="24"/>
          <w:szCs w:val="24"/>
        </w:rPr>
        <w:t>Озонова</w:t>
      </w:r>
      <w:proofErr w:type="spellEnd"/>
      <w:r w:rsidR="00A95682">
        <w:rPr>
          <w:rFonts w:ascii="Arial" w:hAnsi="Arial" w:cs="Arial"/>
          <w:sz w:val="24"/>
          <w:szCs w:val="24"/>
        </w:rPr>
        <w:t xml:space="preserve"> </w:t>
      </w:r>
      <w:r w:rsidRPr="0077736E">
        <w:rPr>
          <w:rFonts w:ascii="Arial" w:hAnsi="Arial" w:cs="Arial"/>
          <w:sz w:val="24"/>
          <w:szCs w:val="24"/>
        </w:rPr>
        <w:t>Мария МО «Аларь»</w:t>
      </w:r>
      <w:r w:rsidR="00C659F4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2м.- </w:t>
      </w:r>
      <w:proofErr w:type="spellStart"/>
      <w:r w:rsidRPr="0077736E">
        <w:rPr>
          <w:rFonts w:ascii="Arial" w:hAnsi="Arial" w:cs="Arial"/>
          <w:sz w:val="24"/>
          <w:szCs w:val="24"/>
        </w:rPr>
        <w:t>Егодурова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Ангелина МО «Кутулик»</w:t>
      </w:r>
      <w:r w:rsidR="00C659F4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3м.- Тугутова Дарья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659F4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В 2017 году в соревнованиях по шашкам приняли участие 9 команд, в 2018 году-16 команд, в 2019 -18 команд.  Активность участников возросла. В командном зачете: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1м-МО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«Аларь»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C14BD3" w:rsidRDefault="0077736E" w:rsidP="00C14BD3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Третью призовую позицию  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 вновь отыграла у команды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», потеснив 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на 4 место. МО « 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 с 4 места  опустилась на 8. 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опустились с 6 на 9 место.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  улучшили свои результаты, вернулись с 14 на 8 место.   Успешно выступили команды МО «Александровск»- 5 место,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»-6 место. 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Настольный теннис</w:t>
      </w:r>
    </w:p>
    <w:p w:rsidR="009314D6" w:rsidRPr="002D67B8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Количество команд – участниц  2017 год – 8,   2018 – 15, 2019 -18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781"/>
        <w:gridCol w:w="3256"/>
        <w:gridCol w:w="2657"/>
      </w:tblGrid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 2019 год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77736E" w:rsidRPr="0077736E" w:rsidTr="00C659F4">
        <w:trPr>
          <w:trHeight w:val="523"/>
        </w:trPr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Иркутск-45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Александровск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77736E" w:rsidTr="00C659F4">
        <w:tc>
          <w:tcPr>
            <w:tcW w:w="8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784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</w:tbl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Состав команды – 1 мужчина, 1 женщина.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Призеры  и победители в личном первенстве среди мужчин;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1м-Дельбеев Илья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736E">
        <w:rPr>
          <w:rFonts w:ascii="Arial" w:hAnsi="Arial" w:cs="Arial"/>
          <w:sz w:val="24"/>
          <w:szCs w:val="24"/>
        </w:rPr>
        <w:t>Намсараев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Александр 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Васильев Алексей МО «Забитуй»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Среди женщин; 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1м-Федорова Лидия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Шмыдко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Алина 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Батаева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А.В. МО «Аларь»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9314D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Участие в 2017 году приняли  8  МО, в 2018 году - 15  муниципальных образований, в 2019 -18 команд.</w:t>
      </w:r>
      <w:r>
        <w:rPr>
          <w:rFonts w:ascii="Arial" w:hAnsi="Arial" w:cs="Arial"/>
          <w:sz w:val="24"/>
          <w:szCs w:val="24"/>
        </w:rPr>
        <w:t xml:space="preserve"> Лидер соревнований МО «Кутулик</w:t>
      </w:r>
      <w:r w:rsidRPr="0077736E">
        <w:rPr>
          <w:rFonts w:ascii="Arial" w:hAnsi="Arial" w:cs="Arial"/>
          <w:sz w:val="24"/>
          <w:szCs w:val="24"/>
        </w:rPr>
        <w:t>», уверенную 2 позицию заняли спортсмены из 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». МО «Зоны» с почетного третьего места переместились на 10 место. Ангарский со стабильного  4 места опустились на 13 м. На одну, две позиции поднялись 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, Забитуй, 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. Следует отметить, что по сравнению с прошлым годом активно участвовали  взрослые спортсмены. В 2017 году в данных соревнованиях участвовали 75 % школьники, в этом году доля участия взрослого населения значительно возросла. Несмотря на повышенную активность, уровень  спортивного мастерства игроков низок. Практически в каждой школе есть теннисные столы, но этому виду спорта уделяется очень мало внимания. 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Гиревой спорт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Количество команд – участниц      2017 год -8,    2018 – 9,  2019- 12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225"/>
        <w:gridCol w:w="3403"/>
      </w:tblGrid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№</w:t>
            </w:r>
            <w:proofErr w:type="spellStart"/>
            <w:proofErr w:type="gramStart"/>
            <w:r w:rsidRPr="00C659F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C659F4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2018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2019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Кутулик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Кутулик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Кутулик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Аляты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Аларь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Аляты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Забитуй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Забитуй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Иркутск-45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Куйта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Ангарский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Маниловск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Зоны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Куйта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Аларь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Аларь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Нельхай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Забитуй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Ныгда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Могоенок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Ныгда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Ангарский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Зоны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Нельхай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Бахтай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Зоны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Иваническ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 Александровск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Могоенок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Нельхай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Тыргетуй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Иваническ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Маниловск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Табарсук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Куйта</w:t>
            </w:r>
            <w:proofErr w:type="spellEnd"/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Могоенок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Иваническ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выстав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Тыргетуй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Ныгда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Егоровск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Аляты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Александровск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Александровск</w:t>
            </w: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Маниловск</w:t>
            </w:r>
            <w:proofErr w:type="spellEnd"/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Табарсук</w:t>
            </w:r>
            <w:proofErr w:type="spellEnd"/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Егоровск</w:t>
            </w: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Ангарский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77736E" w:rsidRPr="00496299" w:rsidTr="00C659F4">
        <w:tc>
          <w:tcPr>
            <w:tcW w:w="67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3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659F4">
              <w:rPr>
                <w:rFonts w:ascii="Courier New" w:hAnsi="Courier New" w:cs="Courier New"/>
                <w:sz w:val="24"/>
                <w:szCs w:val="24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  <w:sz w:val="24"/>
                <w:szCs w:val="24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77736E" w:rsidRPr="0077736E" w:rsidRDefault="0077736E" w:rsidP="00777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В соревнованиях по гиревому спорту в 2017 году приняли участие 8 муниципальных образований, в 2018 году- 9 муниципальных образований, в 2019 году -12 команд. К постоянным участникам добавилась команда из 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>»,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proofErr w:type="gramStart"/>
      <w:r w:rsidRPr="0077736E">
        <w:rPr>
          <w:rFonts w:ascii="Arial" w:hAnsi="Arial" w:cs="Arial"/>
          <w:sz w:val="24"/>
          <w:szCs w:val="24"/>
        </w:rPr>
        <w:t>.А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», к сожалению вновь выбыла из данного вида соревнований. По объективным причинам не смогли принять участие гиревики из МО «Ангарский» Не участвовали МО Александровск, 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36E">
        <w:rPr>
          <w:rFonts w:ascii="Arial" w:hAnsi="Arial" w:cs="Arial"/>
          <w:sz w:val="24"/>
          <w:szCs w:val="24"/>
        </w:rPr>
        <w:t>Табарсук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,  Егоровск. Не смотря на </w:t>
      </w:r>
      <w:proofErr w:type="gramStart"/>
      <w:r w:rsidRPr="0077736E">
        <w:rPr>
          <w:rFonts w:ascii="Arial" w:hAnsi="Arial" w:cs="Arial"/>
          <w:sz w:val="24"/>
          <w:szCs w:val="24"/>
        </w:rPr>
        <w:t>то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что выставили команды не все </w:t>
      </w:r>
      <w:r w:rsidRPr="0077736E">
        <w:rPr>
          <w:rFonts w:ascii="Arial" w:hAnsi="Arial" w:cs="Arial"/>
          <w:sz w:val="24"/>
          <w:szCs w:val="24"/>
        </w:rPr>
        <w:lastRenderedPageBreak/>
        <w:t>МО, интерес к данному виду спорта растет. На 8 борцовских ковров были закуплены  гири, для того чтобы наши ребята борцы смогли заниматься на коврах гиревым спортом.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Состав команды 7 человек. Зачет по 5 участникам.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Весовые категории: до 63 кг, до 68 кг, до 73 кг, до 78 кг, до 85 кг, до 95 кг, свыше 95 кг.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весе до 63 кг</w:t>
      </w:r>
      <w:r w:rsidRPr="0077736E">
        <w:rPr>
          <w:rFonts w:ascii="Arial" w:hAnsi="Arial" w:cs="Arial"/>
          <w:sz w:val="24"/>
          <w:szCs w:val="24"/>
        </w:rPr>
        <w:t xml:space="preserve"> места распределились следующим образом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1м-Манзаров Николай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Жаугра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Павел  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3м – </w:t>
      </w:r>
      <w:proofErr w:type="spellStart"/>
      <w:r w:rsidRPr="0077736E">
        <w:rPr>
          <w:rFonts w:ascii="Arial" w:hAnsi="Arial" w:cs="Arial"/>
          <w:sz w:val="24"/>
          <w:szCs w:val="24"/>
        </w:rPr>
        <w:t>Петрачук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Роман МО «Кутулик»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весе до 68 кг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Убашеев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Иннокентий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Биченов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Владимир 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Преловский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Игорь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весе до 73 кг: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Попрв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Александр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Дадуев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Михаил МО «Аларь»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Шавелкин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Андрей 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 весе до 78 кг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Попов Алексей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2м </w:t>
      </w:r>
      <w:proofErr w:type="gramStart"/>
      <w:r w:rsidRPr="0077736E">
        <w:rPr>
          <w:rFonts w:ascii="Arial" w:hAnsi="Arial" w:cs="Arial"/>
          <w:sz w:val="24"/>
          <w:szCs w:val="24"/>
        </w:rPr>
        <w:t>–А</w:t>
      </w:r>
      <w:proofErr w:type="gramEnd"/>
      <w:r w:rsidRPr="0077736E">
        <w:rPr>
          <w:rFonts w:ascii="Arial" w:hAnsi="Arial" w:cs="Arial"/>
          <w:sz w:val="24"/>
          <w:szCs w:val="24"/>
        </w:rPr>
        <w:t>лексеев Алексей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3м-Какаулин Алексей   «Иркутск-45»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C14BD3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14BD3">
        <w:rPr>
          <w:rFonts w:ascii="Arial" w:hAnsi="Arial" w:cs="Arial"/>
          <w:b/>
          <w:sz w:val="24"/>
          <w:szCs w:val="24"/>
        </w:rPr>
        <w:t>В весе до 85 кг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Чернышов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Александр  «Иркутск-45»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Шурыгин Николай МО « 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3м-Грачев Антон МО «Забитуй»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весе до 95 кг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1м-Герасимов Денис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Тумуров</w:t>
      </w:r>
      <w:proofErr w:type="spellEnd"/>
      <w:r w:rsidR="00C14BD3">
        <w:rPr>
          <w:rFonts w:ascii="Arial" w:hAnsi="Arial" w:cs="Arial"/>
          <w:sz w:val="24"/>
          <w:szCs w:val="24"/>
        </w:rPr>
        <w:t xml:space="preserve"> </w:t>
      </w:r>
      <w:r w:rsidRPr="0077736E">
        <w:rPr>
          <w:rFonts w:ascii="Arial" w:hAnsi="Arial" w:cs="Arial"/>
          <w:sz w:val="24"/>
          <w:szCs w:val="24"/>
        </w:rPr>
        <w:t>Александр МО «Аларь»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3м-Минаков Иван  «Иркутск-45»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 весе свыше 95 кг.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Попов Олег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Радаев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Вячеслав «Иркутск-45»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Паутов Иван МО «Забитуй»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Рейтинговую таблицу возглавляет МО «Кутулик»,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 восстановили свое законное 2 место, не только приняли участие, но и очень результативно выступили. Иркутск-45 вторглись на пьедестал и заняли 3 призовое место, отодвинув Забитуй и Аларь. 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 с невероятными усилиями </w:t>
      </w:r>
      <w:proofErr w:type="gramStart"/>
      <w:r w:rsidRPr="0077736E">
        <w:rPr>
          <w:rFonts w:ascii="Arial" w:hAnsi="Arial" w:cs="Arial"/>
          <w:sz w:val="24"/>
          <w:szCs w:val="24"/>
        </w:rPr>
        <w:t>заняли 4 позицию переместившись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с 16 места. Аларь опустились со второго места на 5. 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с 5 места опустились на 12 место. МО «Забитуй» с 3 места опустились на 6 . 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Второй этап</w:t>
      </w:r>
      <w:r w:rsidRPr="0077736E">
        <w:rPr>
          <w:rFonts w:ascii="Arial" w:hAnsi="Arial" w:cs="Arial"/>
          <w:sz w:val="24"/>
          <w:szCs w:val="24"/>
        </w:rPr>
        <w:t xml:space="preserve"> (18,20 января 2019 г)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</w:t>
      </w:r>
      <w:r w:rsidRPr="0077736E">
        <w:rPr>
          <w:rFonts w:ascii="Arial" w:hAnsi="Arial" w:cs="Arial"/>
          <w:sz w:val="24"/>
          <w:szCs w:val="24"/>
        </w:rPr>
        <w:tab/>
        <w:t>18 января 2019 года прошли кустовые соревнования по баскетболу, в связи с отборочным этапом по баскетболу областных</w:t>
      </w:r>
      <w:proofErr w:type="gramStart"/>
      <w:r w:rsidRPr="0077736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зимних сельских игр, который проходил 26 января в г. Тулун, 20 января – прошли финальные встречи по баскетболу. 18 января по четырем кустам были проведены отборочные соревнования среди мужских команд. Из каждого куста к итоговым встречам были допущены по 2 команды. 1-4 места разыгрывались в МБОУ </w:t>
      </w:r>
      <w:proofErr w:type="spellStart"/>
      <w:r w:rsidRPr="0077736E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СОШ, принимали  участие 4 команды, занявшие 1 места в кустах. 5-8 места разыгрывались в спортивном зале ИКЦ МО «Забитуй», в соревнованиях приняли участие 4 команды, занявшие 2 места в кустах. В 2017 году в соревнованиях по баскетболу приняли участие 9 МО района, в 2018 году-13 команд, в 2019 году -17 команд.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Не приняли уч</w:t>
      </w:r>
      <w:r w:rsidR="00A95682">
        <w:rPr>
          <w:rFonts w:ascii="Arial" w:hAnsi="Arial" w:cs="Arial"/>
          <w:sz w:val="24"/>
          <w:szCs w:val="24"/>
        </w:rPr>
        <w:t>астие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».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Баскетбол</w:t>
      </w:r>
    </w:p>
    <w:p w:rsidR="0077736E" w:rsidRPr="00C659F4" w:rsidRDefault="0077736E" w:rsidP="00C6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urier New" w:hAnsi="Courier New" w:cs="Courier New"/>
        </w:rPr>
      </w:pPr>
      <w:r w:rsidRPr="00C659F4">
        <w:rPr>
          <w:rFonts w:ascii="Courier New" w:hAnsi="Courier New" w:cs="Courier New"/>
        </w:rPr>
        <w:t>Количество команд – участниц       2017 год -9        2018 – 13, 2019- 17 команд</w:t>
      </w:r>
    </w:p>
    <w:tbl>
      <w:tblPr>
        <w:tblW w:w="0" w:type="auto"/>
        <w:tblLayout w:type="fixed"/>
        <w:tblLook w:val="04A0"/>
      </w:tblPr>
      <w:tblGrid>
        <w:gridCol w:w="675"/>
        <w:gridCol w:w="2552"/>
        <w:gridCol w:w="3165"/>
        <w:gridCol w:w="120"/>
        <w:gridCol w:w="3059"/>
      </w:tblGrid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lastRenderedPageBreak/>
              <w:t>№</w:t>
            </w:r>
            <w:proofErr w:type="spellStart"/>
            <w:proofErr w:type="gram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659F4">
              <w:rPr>
                <w:rFonts w:ascii="Courier New" w:hAnsi="Courier New" w:cs="Courier New"/>
              </w:rPr>
              <w:t>/</w:t>
            </w:r>
            <w:proofErr w:type="spell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2018</w:t>
            </w:r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 2019 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285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0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Иркутск-45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55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65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79" w:type="dxa"/>
            <w:gridSpan w:val="2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–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</w:tbl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Кус</w:t>
      </w:r>
      <w:proofErr w:type="gramStart"/>
      <w:r w:rsidRPr="0077736E">
        <w:rPr>
          <w:rFonts w:ascii="Arial" w:hAnsi="Arial" w:cs="Arial"/>
          <w:b/>
          <w:sz w:val="24"/>
          <w:szCs w:val="24"/>
        </w:rPr>
        <w:t>т-</w:t>
      </w:r>
      <w:proofErr w:type="gramEnd"/>
      <w:r w:rsidRPr="0077736E">
        <w:rPr>
          <w:rFonts w:ascii="Arial" w:hAnsi="Arial" w:cs="Arial"/>
          <w:b/>
          <w:sz w:val="24"/>
          <w:szCs w:val="24"/>
        </w:rPr>
        <w:t xml:space="preserve"> </w:t>
      </w:r>
      <w:r w:rsidR="00A95682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b/>
          <w:sz w:val="24"/>
          <w:szCs w:val="24"/>
        </w:rPr>
        <w:t>Тыргетуй</w:t>
      </w:r>
      <w:proofErr w:type="spellEnd"/>
      <w:r w:rsidR="00A95682">
        <w:rPr>
          <w:rFonts w:ascii="Arial" w:hAnsi="Arial" w:cs="Arial"/>
          <w:b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. Вошли команды МО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Ангарский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Егоровск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="00C14BD3">
        <w:rPr>
          <w:rFonts w:ascii="Arial" w:hAnsi="Arial" w:cs="Arial"/>
          <w:sz w:val="24"/>
          <w:szCs w:val="24"/>
        </w:rPr>
        <w:t>».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По результатам игр места распределились следующим образом 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«Ангарский»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4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«Егоровск»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 не участвовали в соревнованиях.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 xml:space="preserve">Куст </w:t>
      </w:r>
      <w:proofErr w:type="gramStart"/>
      <w:r w:rsidRPr="0077736E">
        <w:rPr>
          <w:rFonts w:ascii="Arial" w:hAnsi="Arial" w:cs="Arial"/>
          <w:b/>
          <w:sz w:val="24"/>
          <w:szCs w:val="24"/>
        </w:rPr>
        <w:t>–</w:t>
      </w:r>
      <w:r w:rsidR="00A95682">
        <w:rPr>
          <w:rFonts w:ascii="Arial" w:hAnsi="Arial" w:cs="Arial"/>
          <w:b/>
          <w:sz w:val="24"/>
          <w:szCs w:val="24"/>
        </w:rPr>
        <w:t>М</w:t>
      </w:r>
      <w:proofErr w:type="gramEnd"/>
      <w:r w:rsidR="00A95682">
        <w:rPr>
          <w:rFonts w:ascii="Arial" w:hAnsi="Arial" w:cs="Arial"/>
          <w:b/>
          <w:sz w:val="24"/>
          <w:szCs w:val="24"/>
        </w:rPr>
        <w:t>О «</w:t>
      </w:r>
      <w:r w:rsidRPr="0077736E">
        <w:rPr>
          <w:rFonts w:ascii="Arial" w:hAnsi="Arial" w:cs="Arial"/>
          <w:b/>
          <w:sz w:val="24"/>
          <w:szCs w:val="24"/>
        </w:rPr>
        <w:t>Забитуй</w:t>
      </w:r>
      <w:r w:rsidR="00A95682">
        <w:rPr>
          <w:rFonts w:ascii="Arial" w:hAnsi="Arial" w:cs="Arial"/>
          <w:b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. Команды: МО </w:t>
      </w:r>
      <w:r w:rsidR="00C14BD3">
        <w:rPr>
          <w:rFonts w:ascii="Arial" w:hAnsi="Arial" w:cs="Arial"/>
          <w:sz w:val="24"/>
          <w:szCs w:val="24"/>
        </w:rPr>
        <w:t>«</w:t>
      </w:r>
      <w:r w:rsidRPr="0077736E">
        <w:rPr>
          <w:rFonts w:ascii="Arial" w:hAnsi="Arial" w:cs="Arial"/>
          <w:sz w:val="24"/>
          <w:szCs w:val="24"/>
        </w:rPr>
        <w:t>Аларь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Забитуй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 Иркутск-45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Места по итогам встреч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МО «Забитуй»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МО« Аларь»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Иркутск-45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4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 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5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Кус</w:t>
      </w:r>
      <w:proofErr w:type="gramStart"/>
      <w:r w:rsidRPr="0077736E">
        <w:rPr>
          <w:rFonts w:ascii="Arial" w:hAnsi="Arial" w:cs="Arial"/>
          <w:b/>
          <w:sz w:val="24"/>
          <w:szCs w:val="24"/>
        </w:rPr>
        <w:t>т-</w:t>
      </w:r>
      <w:proofErr w:type="gramEnd"/>
      <w:r w:rsidRPr="0077736E">
        <w:rPr>
          <w:rFonts w:ascii="Arial" w:hAnsi="Arial" w:cs="Arial"/>
          <w:b/>
          <w:sz w:val="24"/>
          <w:szCs w:val="24"/>
        </w:rPr>
        <w:t xml:space="preserve"> </w:t>
      </w:r>
      <w:r w:rsidR="00A95682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b/>
          <w:sz w:val="24"/>
          <w:szCs w:val="24"/>
        </w:rPr>
        <w:t>Аляты</w:t>
      </w:r>
      <w:proofErr w:type="spellEnd"/>
      <w:r w:rsidR="00A95682">
        <w:rPr>
          <w:rFonts w:ascii="Arial" w:hAnsi="Arial" w:cs="Arial"/>
          <w:b/>
          <w:sz w:val="24"/>
          <w:szCs w:val="24"/>
        </w:rPr>
        <w:t>»:</w:t>
      </w:r>
      <w:r w:rsidRPr="0077736E">
        <w:rPr>
          <w:rFonts w:ascii="Arial" w:hAnsi="Arial" w:cs="Arial"/>
          <w:sz w:val="24"/>
          <w:szCs w:val="24"/>
        </w:rPr>
        <w:t xml:space="preserve"> Команды</w:t>
      </w:r>
      <w:proofErr w:type="gramStart"/>
      <w:r w:rsidRPr="007773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</w:t>
      </w:r>
      <w:r w:rsidRPr="0077736E">
        <w:rPr>
          <w:rFonts w:ascii="Arial" w:hAnsi="Arial" w:cs="Arial"/>
          <w:sz w:val="24"/>
          <w:szCs w:val="24"/>
        </w:rPr>
        <w:t xml:space="preserve"> </w:t>
      </w:r>
      <w:r w:rsidR="00C14BD3">
        <w:rPr>
          <w:rFonts w:ascii="Arial" w:hAnsi="Arial" w:cs="Arial"/>
          <w:sz w:val="24"/>
          <w:szCs w:val="24"/>
        </w:rPr>
        <w:t>«</w:t>
      </w:r>
      <w:r w:rsidRPr="0077736E">
        <w:rPr>
          <w:rFonts w:ascii="Arial" w:hAnsi="Arial" w:cs="Arial"/>
          <w:sz w:val="24"/>
          <w:szCs w:val="24"/>
        </w:rPr>
        <w:t>Александровск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</w:t>
      </w:r>
      <w:r w:rsidRPr="0077736E">
        <w:rPr>
          <w:rFonts w:ascii="Arial" w:hAnsi="Arial" w:cs="Arial"/>
          <w:sz w:val="24"/>
          <w:szCs w:val="24"/>
        </w:rPr>
        <w:t xml:space="preserve">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Зоны</w:t>
      </w:r>
      <w:r w:rsidR="00C14BD3">
        <w:rPr>
          <w:rFonts w:ascii="Arial" w:hAnsi="Arial" w:cs="Arial"/>
          <w:sz w:val="24"/>
          <w:szCs w:val="24"/>
        </w:rPr>
        <w:t>».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Места, по итогам встреч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«Александровск»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МО «Зоны»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C14BD3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м-МО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7736E" w:rsidRPr="0077736E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Кус</w:t>
      </w:r>
      <w:proofErr w:type="gramStart"/>
      <w:r w:rsidRPr="0077736E">
        <w:rPr>
          <w:rFonts w:ascii="Arial" w:hAnsi="Arial" w:cs="Arial"/>
          <w:b/>
          <w:sz w:val="24"/>
          <w:szCs w:val="24"/>
        </w:rPr>
        <w:t>т-</w:t>
      </w:r>
      <w:proofErr w:type="gramEnd"/>
      <w:r w:rsidRPr="0077736E">
        <w:rPr>
          <w:rFonts w:ascii="Arial" w:hAnsi="Arial" w:cs="Arial"/>
          <w:b/>
          <w:sz w:val="24"/>
          <w:szCs w:val="24"/>
        </w:rPr>
        <w:t xml:space="preserve"> </w:t>
      </w:r>
      <w:r w:rsidR="0052405D">
        <w:rPr>
          <w:rFonts w:ascii="Arial" w:hAnsi="Arial" w:cs="Arial"/>
          <w:b/>
          <w:sz w:val="24"/>
          <w:szCs w:val="24"/>
        </w:rPr>
        <w:t>МО «</w:t>
      </w:r>
      <w:r w:rsidRPr="0077736E">
        <w:rPr>
          <w:rFonts w:ascii="Arial" w:hAnsi="Arial" w:cs="Arial"/>
          <w:b/>
          <w:sz w:val="24"/>
          <w:szCs w:val="24"/>
        </w:rPr>
        <w:t>Кутулик</w:t>
      </w:r>
      <w:r w:rsidR="00A95682">
        <w:rPr>
          <w:rFonts w:ascii="Arial" w:hAnsi="Arial" w:cs="Arial"/>
          <w:b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: Команды МО </w:t>
      </w:r>
      <w:r w:rsidR="00C14BD3">
        <w:rPr>
          <w:rFonts w:ascii="Arial" w:hAnsi="Arial" w:cs="Arial"/>
          <w:sz w:val="24"/>
          <w:szCs w:val="24"/>
        </w:rPr>
        <w:t>«</w:t>
      </w:r>
      <w:r w:rsidRPr="0077736E">
        <w:rPr>
          <w:rFonts w:ascii="Arial" w:hAnsi="Arial" w:cs="Arial"/>
          <w:sz w:val="24"/>
          <w:szCs w:val="24"/>
        </w:rPr>
        <w:t>Кутулик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</w:t>
      </w:r>
      <w:r w:rsidRPr="0077736E">
        <w:rPr>
          <w:rFonts w:ascii="Arial" w:hAnsi="Arial" w:cs="Arial"/>
          <w:sz w:val="24"/>
          <w:szCs w:val="24"/>
        </w:rPr>
        <w:t xml:space="preserve">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Табарсук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="00C14BD3">
        <w:rPr>
          <w:rFonts w:ascii="Arial" w:hAnsi="Arial" w:cs="Arial"/>
          <w:sz w:val="24"/>
          <w:szCs w:val="24"/>
        </w:rPr>
        <w:t>».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Итоги встреч: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 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C14BD3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77736E" w:rsidRPr="0077736E" w:rsidRDefault="00C14BD3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4м. </w:t>
      </w:r>
      <w:proofErr w:type="gramStart"/>
      <w:r>
        <w:rPr>
          <w:rFonts w:ascii="Arial" w:hAnsi="Arial" w:cs="Arial"/>
          <w:sz w:val="24"/>
          <w:szCs w:val="24"/>
        </w:rPr>
        <w:t>-М</w:t>
      </w:r>
      <w:proofErr w:type="gramEnd"/>
      <w:r>
        <w:rPr>
          <w:rFonts w:ascii="Arial" w:hAnsi="Arial" w:cs="Arial"/>
          <w:sz w:val="24"/>
          <w:szCs w:val="24"/>
        </w:rPr>
        <w:t>О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».</w:t>
      </w:r>
      <w:r w:rsidR="0077736E" w:rsidRPr="0077736E">
        <w:rPr>
          <w:rFonts w:ascii="Arial" w:hAnsi="Arial" w:cs="Arial"/>
          <w:sz w:val="24"/>
          <w:szCs w:val="24"/>
        </w:rPr>
        <w:t xml:space="preserve"> 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За  1-4  места  «Зимниады-2019» в спортивном зале КСШ боролись 4 команды по итогам кустовых, занявшие первые места: МО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Забитуй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,</w:t>
      </w:r>
      <w:r w:rsidR="00C14BD3">
        <w:rPr>
          <w:rFonts w:ascii="Arial" w:hAnsi="Arial" w:cs="Arial"/>
          <w:sz w:val="24"/>
          <w:szCs w:val="24"/>
        </w:rPr>
        <w:t xml:space="preserve"> МО</w:t>
      </w:r>
      <w:r w:rsidRPr="0077736E">
        <w:rPr>
          <w:rFonts w:ascii="Arial" w:hAnsi="Arial" w:cs="Arial"/>
          <w:sz w:val="24"/>
          <w:szCs w:val="24"/>
        </w:rPr>
        <w:t xml:space="preserve"> </w:t>
      </w:r>
      <w:r w:rsidR="00C14BD3">
        <w:rPr>
          <w:rFonts w:ascii="Arial" w:hAnsi="Arial" w:cs="Arial"/>
          <w:sz w:val="24"/>
          <w:szCs w:val="24"/>
        </w:rPr>
        <w:t>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, </w:t>
      </w:r>
      <w:r w:rsidR="00C14BD3">
        <w:rPr>
          <w:rFonts w:ascii="Arial" w:hAnsi="Arial" w:cs="Arial"/>
          <w:sz w:val="24"/>
          <w:szCs w:val="24"/>
        </w:rPr>
        <w:t>МО «</w:t>
      </w:r>
      <w:r w:rsidRPr="0077736E">
        <w:rPr>
          <w:rFonts w:ascii="Arial" w:hAnsi="Arial" w:cs="Arial"/>
          <w:sz w:val="24"/>
          <w:szCs w:val="24"/>
        </w:rPr>
        <w:t>Кутулик</w:t>
      </w:r>
      <w:r w:rsidR="00C14BD3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Места распределились следующим образом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«Кутулик»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lastRenderedPageBreak/>
        <w:t xml:space="preserve">2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«Забитуй»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4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Места с 5-8 разыгрывались в спортивном зале ИКЦ МО «Забитуй», команды, занявшие 2 места по итогам кустовых отборочных соревнований.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5 м </w:t>
      </w:r>
      <w:proofErr w:type="gramStart"/>
      <w:r w:rsidRPr="0077736E">
        <w:rPr>
          <w:rFonts w:ascii="Arial" w:hAnsi="Arial" w:cs="Arial"/>
          <w:sz w:val="24"/>
          <w:szCs w:val="24"/>
        </w:rPr>
        <w:t>–М</w:t>
      </w:r>
      <w:proofErr w:type="gramEnd"/>
      <w:r w:rsidRPr="0077736E">
        <w:rPr>
          <w:rFonts w:ascii="Arial" w:hAnsi="Arial" w:cs="Arial"/>
          <w:sz w:val="24"/>
          <w:szCs w:val="24"/>
        </w:rPr>
        <w:t>О «Александровск»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6м -  МО «Аларь»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7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8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C14BD3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Общий уровень мастерства спортсменов по сравнению с прошлым годом не вырос. Лидерами остались те же команды это МО «Кутулик»,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77736E">
        <w:rPr>
          <w:rFonts w:ascii="Arial" w:hAnsi="Arial" w:cs="Arial"/>
          <w:sz w:val="24"/>
          <w:szCs w:val="24"/>
        </w:rPr>
        <w:t xml:space="preserve"> уступил второе место Забитую, опустившись на третье место. Команда  Алари с 5 го места опустилась еще ниже на 6.</w:t>
      </w:r>
    </w:p>
    <w:p w:rsidR="0077736E" w:rsidRPr="0077736E" w:rsidRDefault="0077736E" w:rsidP="005240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Из чего можно сделать вывод, что развитию баскетбола в МО района не уделяется должного внимания. Качество преподавания в школах игровых видов</w:t>
      </w:r>
      <w:proofErr w:type="gramStart"/>
      <w:r w:rsidRPr="0077736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7736E">
        <w:rPr>
          <w:rFonts w:ascii="Arial" w:hAnsi="Arial" w:cs="Arial"/>
          <w:sz w:val="24"/>
          <w:szCs w:val="24"/>
        </w:rPr>
        <w:t>таких  как баскетбол и волейбол на низком уровне. Как следствие безуспешное выступление наших спортсменов на окружных и областных соревнованиях.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3 этап (16 февраля 2019 г.)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Лыжные гонки</w:t>
      </w:r>
    </w:p>
    <w:p w:rsidR="0077736E" w:rsidRPr="00C659F4" w:rsidRDefault="0077736E" w:rsidP="00C6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urier New" w:hAnsi="Courier New" w:cs="Courier New"/>
          <w:b/>
        </w:rPr>
      </w:pPr>
      <w:r w:rsidRPr="00C659F4">
        <w:rPr>
          <w:rFonts w:ascii="Courier New" w:hAnsi="Courier New" w:cs="Courier New"/>
        </w:rPr>
        <w:t>Количество команд – участниц 2017 год – 17,               2018-15,  2019-17 команд</w:t>
      </w:r>
    </w:p>
    <w:tbl>
      <w:tblPr>
        <w:tblW w:w="0" w:type="auto"/>
        <w:tblLook w:val="04A0"/>
      </w:tblPr>
      <w:tblGrid>
        <w:gridCol w:w="877"/>
        <w:gridCol w:w="2358"/>
        <w:gridCol w:w="3397"/>
        <w:gridCol w:w="2939"/>
      </w:tblGrid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Место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2019 год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Иркутск-45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C659F4">
              <w:rPr>
                <w:rFonts w:ascii="Courier New" w:hAnsi="Courier New" w:cs="Courier New"/>
                <w:b/>
              </w:rPr>
              <w:t>Аляты</w:t>
            </w:r>
            <w:proofErr w:type="spellEnd"/>
            <w:r w:rsidRPr="00C659F4">
              <w:rPr>
                <w:rFonts w:ascii="Courier New" w:hAnsi="Courier New" w:cs="Courier New"/>
                <w:b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  <w:b/>
              </w:rPr>
              <w:t>выст</w:t>
            </w:r>
            <w:proofErr w:type="spellEnd"/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659F4">
              <w:rPr>
                <w:rFonts w:ascii="Courier New" w:hAnsi="Courier New" w:cs="Courier New"/>
                <w:b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  <w:b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C659F4" w:rsidTr="0077736E">
        <w:tc>
          <w:tcPr>
            <w:tcW w:w="868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359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942" w:type="dxa"/>
          </w:tcPr>
          <w:p w:rsidR="0077736E" w:rsidRPr="00C659F4" w:rsidRDefault="0077736E" w:rsidP="00C14B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C659F4">
              <w:rPr>
                <w:rFonts w:ascii="Courier New" w:hAnsi="Courier New" w:cs="Courier New"/>
                <w:b/>
              </w:rPr>
              <w:t>Ныгда</w:t>
            </w:r>
            <w:proofErr w:type="spellEnd"/>
          </w:p>
        </w:tc>
      </w:tr>
    </w:tbl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36E">
        <w:rPr>
          <w:rFonts w:ascii="Arial" w:hAnsi="Arial" w:cs="Arial"/>
          <w:sz w:val="24"/>
          <w:szCs w:val="24"/>
        </w:rPr>
        <w:t>16 января 2019 года  в зачет «Зимниады-2019» были проведены лыжные гонки на лыжной базе п. Кутулик (ЦРБ), в которых приняли участие 16 муниципальных образований и команда Иркутск-45. Всего 17 команд. Не участвовали 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Pr="0077736E">
        <w:rPr>
          <w:rFonts w:ascii="Arial" w:hAnsi="Arial" w:cs="Arial"/>
          <w:sz w:val="24"/>
          <w:szCs w:val="24"/>
        </w:rPr>
        <w:t>», в 2017 году в соревнованиях приняли участие все МО, в 2018 году- 15 МО.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Состав команды -8 человек.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Возрастные категории 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Юноши до 18 лет -3 км, 2 чел.                              Мужчины 18 лет и старше-3км, 1чел</w:t>
      </w:r>
      <w:r w:rsidR="00C659F4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Девушки до 18 лет – 2 км. 2 чел.                          Женщины 18 лет и старше -2 км, 1 чел</w:t>
      </w:r>
      <w:r w:rsidR="00C659F4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Ветераны</w:t>
      </w:r>
      <w:r w:rsidRPr="0077736E">
        <w:rPr>
          <w:rFonts w:ascii="Arial" w:hAnsi="Arial" w:cs="Arial"/>
          <w:sz w:val="24"/>
          <w:szCs w:val="24"/>
        </w:rPr>
        <w:t>: женщины 40 лет и старше- 1 км , 1 чел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                   мужчины 45 лет и старше – 2 км, 1 чел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Победителями и призерами в личном первенстве  стали: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lastRenderedPageBreak/>
        <w:t>Среди юношей, дистанция 3 км,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1м-Барлуков Андрей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 м-Никитин Владимир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 м-Андреев Владислав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9B2252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Среди девушек</w:t>
      </w:r>
      <w:r w:rsidR="0077736E" w:rsidRPr="0077736E">
        <w:rPr>
          <w:rFonts w:ascii="Arial" w:hAnsi="Arial" w:cs="Arial"/>
          <w:b/>
          <w:sz w:val="24"/>
          <w:szCs w:val="24"/>
        </w:rPr>
        <w:t>, дистанция 2 км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Куницына Анастасия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Хонходорова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Анастасия МО «Кутулик»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Полющукова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Диана МО «</w:t>
      </w:r>
      <w:proofErr w:type="spellStart"/>
      <w:r w:rsidRPr="0077736E">
        <w:rPr>
          <w:rFonts w:ascii="Arial" w:hAnsi="Arial" w:cs="Arial"/>
          <w:sz w:val="24"/>
          <w:szCs w:val="24"/>
        </w:rPr>
        <w:t>Бахтай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9B2252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Среди мужчин 18 лет и старше</w:t>
      </w:r>
      <w:r w:rsidR="0077736E" w:rsidRPr="0077736E">
        <w:rPr>
          <w:rFonts w:ascii="Arial" w:hAnsi="Arial" w:cs="Arial"/>
          <w:b/>
          <w:sz w:val="24"/>
          <w:szCs w:val="24"/>
        </w:rPr>
        <w:t>, дистанция 3 км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1м-Иванов Георгий МО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77736E">
        <w:rPr>
          <w:rFonts w:ascii="Arial" w:hAnsi="Arial" w:cs="Arial"/>
          <w:sz w:val="24"/>
          <w:szCs w:val="24"/>
        </w:rPr>
        <w:t>м-Трегубов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Родион Иркутск-45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 Усанов Вадим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Среди женщин 18 лет и старше, дистанция 2 км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1м-Бакарюкина Светлана МО «Забитуй»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Шишкова Алена МО «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Белобородова Ольга МО «Кутулик»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9B2252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Среди ветеранов</w:t>
      </w:r>
      <w:r w:rsidR="0077736E" w:rsidRPr="0077736E">
        <w:rPr>
          <w:rFonts w:ascii="Arial" w:hAnsi="Arial" w:cs="Arial"/>
          <w:b/>
          <w:sz w:val="24"/>
          <w:szCs w:val="24"/>
        </w:rPr>
        <w:t>: мужчины 45 лет и старше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1м-Стаматов Б.И. МО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Томишин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Юрий Иркутск -45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3 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Андреев Г.П.МО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</w:t>
      </w:r>
      <w:r w:rsidRPr="0077736E">
        <w:rPr>
          <w:rFonts w:ascii="Arial" w:hAnsi="Arial" w:cs="Arial"/>
          <w:b/>
          <w:sz w:val="24"/>
          <w:szCs w:val="24"/>
        </w:rPr>
        <w:t>Среди женщин 40лет и старше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 xml:space="preserve"> 1м-Мымликова Елена  МО « 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2м-Руденко Елена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r w:rsidR="009B2252">
        <w:rPr>
          <w:rFonts w:ascii="Arial" w:hAnsi="Arial" w:cs="Arial"/>
          <w:sz w:val="24"/>
          <w:szCs w:val="24"/>
        </w:rPr>
        <w:t>;</w:t>
      </w:r>
    </w:p>
    <w:p w:rsidR="0077736E" w:rsidRPr="0077736E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3</w:t>
      </w:r>
      <w:proofErr w:type="gramStart"/>
      <w:r w:rsidRPr="0077736E">
        <w:rPr>
          <w:rFonts w:ascii="Arial" w:hAnsi="Arial" w:cs="Arial"/>
          <w:sz w:val="24"/>
          <w:szCs w:val="24"/>
        </w:rPr>
        <w:t>м-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736E">
        <w:rPr>
          <w:rFonts w:ascii="Arial" w:hAnsi="Arial" w:cs="Arial"/>
          <w:sz w:val="24"/>
          <w:szCs w:val="24"/>
        </w:rPr>
        <w:t>Бареева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Марина  МО «Кутулик»</w:t>
      </w:r>
      <w:r w:rsidR="009B2252">
        <w:rPr>
          <w:rFonts w:ascii="Arial" w:hAnsi="Arial" w:cs="Arial"/>
          <w:sz w:val="24"/>
          <w:szCs w:val="24"/>
        </w:rPr>
        <w:t>.</w:t>
      </w:r>
    </w:p>
    <w:p w:rsidR="0077736E" w:rsidRPr="0077736E" w:rsidRDefault="0077736E" w:rsidP="009B22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Лидером соревнований стала 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Иваническ</w:t>
      </w:r>
      <w:proofErr w:type="spellEnd"/>
      <w:r w:rsidRPr="0077736E">
        <w:rPr>
          <w:rFonts w:ascii="Arial" w:hAnsi="Arial" w:cs="Arial"/>
          <w:sz w:val="24"/>
          <w:szCs w:val="24"/>
        </w:rPr>
        <w:t>», опередив победителя прошлого года МО «Кутулик» на 3 очка.  Стабильно в призерах остается МО «</w:t>
      </w:r>
      <w:proofErr w:type="spellStart"/>
      <w:r w:rsidRPr="0077736E">
        <w:rPr>
          <w:rFonts w:ascii="Arial" w:hAnsi="Arial" w:cs="Arial"/>
          <w:sz w:val="24"/>
          <w:szCs w:val="24"/>
        </w:rPr>
        <w:t>Тыргетуй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», заняв третью позицию. Не </w:t>
      </w:r>
      <w:proofErr w:type="gramStart"/>
      <w:r w:rsidRPr="0077736E">
        <w:rPr>
          <w:rFonts w:ascii="Arial" w:hAnsi="Arial" w:cs="Arial"/>
          <w:sz w:val="24"/>
          <w:szCs w:val="24"/>
        </w:rPr>
        <w:t>участвовавшие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в прошлом году </w:t>
      </w:r>
      <w:proofErr w:type="spellStart"/>
      <w:r w:rsidRPr="0077736E">
        <w:rPr>
          <w:rFonts w:ascii="Arial" w:hAnsi="Arial" w:cs="Arial"/>
          <w:sz w:val="24"/>
          <w:szCs w:val="24"/>
        </w:rPr>
        <w:t>Аляты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, заняли 5 место, уступив команде из Иркутска -45. Стабильно идет вперед </w:t>
      </w:r>
      <w:proofErr w:type="spellStart"/>
      <w:r w:rsidRPr="0077736E">
        <w:rPr>
          <w:rFonts w:ascii="Arial" w:hAnsi="Arial" w:cs="Arial"/>
          <w:sz w:val="24"/>
          <w:szCs w:val="24"/>
        </w:rPr>
        <w:t>Маниловск</w:t>
      </w:r>
      <w:proofErr w:type="spellEnd"/>
      <w:r w:rsidRPr="0077736E">
        <w:rPr>
          <w:rFonts w:ascii="Arial" w:hAnsi="Arial" w:cs="Arial"/>
          <w:sz w:val="24"/>
          <w:szCs w:val="24"/>
        </w:rPr>
        <w:t xml:space="preserve">  2017-8, 2018-7,2019 -6 место. С 4 строки на10 опустилась команда МО «Забитуй», с 5 места на 14 м опустилась 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Нельхай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  <w:proofErr w:type="gramStart"/>
      <w:r w:rsidRPr="0077736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77736E">
        <w:rPr>
          <w:rFonts w:ascii="Arial" w:hAnsi="Arial" w:cs="Arial"/>
          <w:sz w:val="24"/>
          <w:szCs w:val="24"/>
        </w:rPr>
        <w:t xml:space="preserve"> С 11 на 8 место поднялась команда МО «</w:t>
      </w:r>
      <w:proofErr w:type="spellStart"/>
      <w:r w:rsidRPr="0077736E">
        <w:rPr>
          <w:rFonts w:ascii="Arial" w:hAnsi="Arial" w:cs="Arial"/>
          <w:sz w:val="24"/>
          <w:szCs w:val="24"/>
        </w:rPr>
        <w:t>Могоенок</w:t>
      </w:r>
      <w:proofErr w:type="spellEnd"/>
      <w:r w:rsidRPr="0077736E">
        <w:rPr>
          <w:rFonts w:ascii="Arial" w:hAnsi="Arial" w:cs="Arial"/>
          <w:sz w:val="24"/>
          <w:szCs w:val="24"/>
        </w:rPr>
        <w:t>».Стабильно выступает Ангарский- 9 место. МО «</w:t>
      </w:r>
      <w:proofErr w:type="spellStart"/>
      <w:r w:rsidRPr="0077736E">
        <w:rPr>
          <w:rFonts w:ascii="Arial" w:hAnsi="Arial" w:cs="Arial"/>
          <w:sz w:val="24"/>
          <w:szCs w:val="24"/>
        </w:rPr>
        <w:t>Табарсук</w:t>
      </w:r>
      <w:proofErr w:type="spellEnd"/>
      <w:r w:rsidRPr="0077736E">
        <w:rPr>
          <w:rFonts w:ascii="Arial" w:hAnsi="Arial" w:cs="Arial"/>
          <w:sz w:val="24"/>
          <w:szCs w:val="24"/>
        </w:rPr>
        <w:t>» вновь потеряли свои позиции, опустившись с 6 места на 12. МО «</w:t>
      </w:r>
      <w:proofErr w:type="spellStart"/>
      <w:r w:rsidRPr="0077736E">
        <w:rPr>
          <w:rFonts w:ascii="Arial" w:hAnsi="Arial" w:cs="Arial"/>
          <w:sz w:val="24"/>
          <w:szCs w:val="24"/>
        </w:rPr>
        <w:t>Куйта</w:t>
      </w:r>
      <w:proofErr w:type="spellEnd"/>
      <w:r w:rsidRPr="0077736E">
        <w:rPr>
          <w:rFonts w:ascii="Arial" w:hAnsi="Arial" w:cs="Arial"/>
          <w:sz w:val="24"/>
          <w:szCs w:val="24"/>
        </w:rPr>
        <w:t>» с прошлогоднего 12 места опустилась на 16.</w:t>
      </w:r>
    </w:p>
    <w:p w:rsidR="0077736E" w:rsidRPr="0077736E" w:rsidRDefault="0077736E" w:rsidP="009B22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Не приняли участие 1 команда</w:t>
      </w:r>
      <w:r w:rsidR="009B2252">
        <w:rPr>
          <w:rFonts w:ascii="Arial" w:hAnsi="Arial" w:cs="Arial"/>
          <w:sz w:val="24"/>
          <w:szCs w:val="24"/>
        </w:rPr>
        <w:t xml:space="preserve"> </w:t>
      </w:r>
      <w:r w:rsidRPr="0077736E">
        <w:rPr>
          <w:rFonts w:ascii="Arial" w:hAnsi="Arial" w:cs="Arial"/>
          <w:sz w:val="24"/>
          <w:szCs w:val="24"/>
        </w:rPr>
        <w:t>- МО «</w:t>
      </w:r>
      <w:proofErr w:type="spellStart"/>
      <w:r w:rsidRPr="0077736E">
        <w:rPr>
          <w:rFonts w:ascii="Arial" w:hAnsi="Arial" w:cs="Arial"/>
          <w:sz w:val="24"/>
          <w:szCs w:val="24"/>
        </w:rPr>
        <w:t>Ныгда</w:t>
      </w:r>
      <w:proofErr w:type="spellEnd"/>
      <w:r w:rsidRPr="0077736E">
        <w:rPr>
          <w:rFonts w:ascii="Arial" w:hAnsi="Arial" w:cs="Arial"/>
          <w:sz w:val="24"/>
          <w:szCs w:val="24"/>
        </w:rPr>
        <w:t>»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 xml:space="preserve">  4  этап</w:t>
      </w:r>
      <w:r w:rsidRPr="0077736E">
        <w:rPr>
          <w:rFonts w:ascii="Arial" w:hAnsi="Arial" w:cs="Arial"/>
          <w:sz w:val="24"/>
          <w:szCs w:val="24"/>
        </w:rPr>
        <w:t xml:space="preserve">   (</w:t>
      </w:r>
      <w:r w:rsidRPr="0077736E">
        <w:rPr>
          <w:rFonts w:ascii="Arial" w:hAnsi="Arial" w:cs="Arial"/>
          <w:b/>
          <w:sz w:val="24"/>
          <w:szCs w:val="24"/>
        </w:rPr>
        <w:t>23 февраля  2019 года п. Забитуй)</w:t>
      </w:r>
    </w:p>
    <w:p w:rsidR="0077736E" w:rsidRPr="0077736E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77736E">
        <w:rPr>
          <w:rFonts w:ascii="Arial" w:hAnsi="Arial" w:cs="Arial"/>
          <w:b/>
          <w:sz w:val="24"/>
          <w:szCs w:val="24"/>
        </w:rPr>
        <w:t>Хоккей с мячом</w:t>
      </w:r>
    </w:p>
    <w:p w:rsidR="0077736E" w:rsidRPr="0077736E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77736E">
        <w:rPr>
          <w:rFonts w:ascii="Arial" w:hAnsi="Arial" w:cs="Arial"/>
          <w:sz w:val="24"/>
          <w:szCs w:val="24"/>
        </w:rPr>
        <w:t>Количество команд – участниц в 2017 - 12, в 2018 – 9, 2019 -14 команд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3135"/>
        <w:gridCol w:w="3067"/>
      </w:tblGrid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659F4">
              <w:rPr>
                <w:rFonts w:ascii="Courier New" w:hAnsi="Courier New" w:cs="Courier New"/>
              </w:rPr>
              <w:t>/</w:t>
            </w:r>
            <w:proofErr w:type="spell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     2018 год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2019 год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Кутулик 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Иркутск-45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Александровск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Ангарский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Ангарский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3C714A" w:rsidTr="00C659F4">
        <w:tc>
          <w:tcPr>
            <w:tcW w:w="81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552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35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7" w:type="dxa"/>
          </w:tcPr>
          <w:p w:rsidR="0077736E" w:rsidRPr="00C659F4" w:rsidRDefault="0077736E" w:rsidP="00C659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</w:tbl>
    <w:p w:rsidR="0077736E" w:rsidRPr="00C659F4" w:rsidRDefault="0077736E" w:rsidP="00C659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В соревнованиях по хоккею с мячом в зачет «</w:t>
      </w:r>
      <w:proofErr w:type="spellStart"/>
      <w:r w:rsidRPr="00C659F4">
        <w:rPr>
          <w:rFonts w:ascii="Arial" w:hAnsi="Arial" w:cs="Arial"/>
          <w:sz w:val="24"/>
          <w:szCs w:val="24"/>
        </w:rPr>
        <w:t>Зимниады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-2019» приняли участие 13 муниципальных образований района и команда Иркутск-45. В 2017 </w:t>
      </w:r>
      <w:r w:rsidRPr="00C659F4">
        <w:rPr>
          <w:rFonts w:ascii="Arial" w:hAnsi="Arial" w:cs="Arial"/>
          <w:sz w:val="24"/>
          <w:szCs w:val="24"/>
        </w:rPr>
        <w:lastRenderedPageBreak/>
        <w:t>году участие приняли 12 команд, в 2018 году -9 команд. Количество залитых ледовых площадок в этом году увеличилось до 14. В прошлом году было залито 6 площадок. Не приняли участие МО «Ангарский», 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Pr="00C659F4">
        <w:rPr>
          <w:rFonts w:ascii="Arial" w:hAnsi="Arial" w:cs="Arial"/>
          <w:sz w:val="24"/>
          <w:szCs w:val="24"/>
        </w:rPr>
        <w:t>», МО «Зоны», МО «</w:t>
      </w:r>
      <w:proofErr w:type="spellStart"/>
      <w:r w:rsidRPr="00C659F4">
        <w:rPr>
          <w:rFonts w:ascii="Arial" w:hAnsi="Arial" w:cs="Arial"/>
          <w:sz w:val="24"/>
          <w:szCs w:val="24"/>
        </w:rPr>
        <w:t>Табарсук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». </w:t>
      </w:r>
    </w:p>
    <w:p w:rsidR="0077736E" w:rsidRPr="00C659F4" w:rsidRDefault="0077736E" w:rsidP="00C659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Соревнования в зачет «Зимниады-2019» проводились на двух, качественно подготовленных кортах МО «Забитуй». Команды были разбиты на две подгруппы, в соответствии с рейтингом. В первую подгруппу вошли команды МО </w:t>
      </w:r>
      <w:r w:rsidR="009B2252">
        <w:rPr>
          <w:rFonts w:ascii="Arial" w:hAnsi="Arial" w:cs="Arial"/>
          <w:sz w:val="24"/>
          <w:szCs w:val="24"/>
        </w:rPr>
        <w:t>«</w:t>
      </w:r>
      <w:r w:rsidRPr="00C659F4">
        <w:rPr>
          <w:rFonts w:ascii="Arial" w:hAnsi="Arial" w:cs="Arial"/>
          <w:sz w:val="24"/>
          <w:szCs w:val="24"/>
        </w:rPr>
        <w:t>Забитуй</w:t>
      </w:r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</w:t>
      </w:r>
      <w:r w:rsidR="009B2252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Нельхай</w:t>
      </w:r>
      <w:proofErr w:type="spellEnd"/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Аларь</w:t>
      </w:r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Кутулик</w:t>
      </w:r>
      <w:r w:rsidR="009B2252">
        <w:rPr>
          <w:rFonts w:ascii="Arial" w:hAnsi="Arial" w:cs="Arial"/>
          <w:sz w:val="24"/>
          <w:szCs w:val="24"/>
        </w:rPr>
        <w:t>», МО «</w:t>
      </w:r>
      <w:proofErr w:type="spellStart"/>
      <w:r w:rsidRPr="00C659F4">
        <w:rPr>
          <w:rFonts w:ascii="Arial" w:hAnsi="Arial" w:cs="Arial"/>
          <w:sz w:val="24"/>
          <w:szCs w:val="24"/>
        </w:rPr>
        <w:t>Могоенок</w:t>
      </w:r>
      <w:proofErr w:type="spellEnd"/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Иркутск-45,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Егоровск</w:t>
      </w:r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</w:t>
      </w:r>
      <w:r w:rsidR="009B2252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Тыргетуй</w:t>
      </w:r>
      <w:proofErr w:type="spellEnd"/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. На корте </w:t>
      </w:r>
      <w:proofErr w:type="spellStart"/>
      <w:r w:rsidRPr="00C659F4">
        <w:rPr>
          <w:rFonts w:ascii="Arial" w:hAnsi="Arial" w:cs="Arial"/>
          <w:sz w:val="24"/>
          <w:szCs w:val="24"/>
        </w:rPr>
        <w:t>Рудзиса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соревновались команды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</w:t>
      </w:r>
      <w:r w:rsidR="009B2252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</w:t>
      </w:r>
      <w:r w:rsidR="009B2252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Иваническ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</w:t>
      </w:r>
      <w:r w:rsidR="009B2252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 xml:space="preserve">«Александровск», </w:t>
      </w:r>
      <w:r w:rsidR="009B2252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Куйта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</w:t>
      </w:r>
      <w:r w:rsidR="009B2252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Маниловск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». В связи с </w:t>
      </w:r>
      <w:proofErr w:type="spellStart"/>
      <w:r w:rsidRPr="00C659F4">
        <w:rPr>
          <w:rFonts w:ascii="Arial" w:hAnsi="Arial" w:cs="Arial"/>
          <w:sz w:val="24"/>
          <w:szCs w:val="24"/>
        </w:rPr>
        <w:t>травмированием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игроков команд Иркутск-45 и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Егоровск</w:t>
      </w:r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участие этих команд было прервано. В связи с чем, двум последним командам  из первой подгруппы (Иркутск-45 и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Егоровск</w:t>
      </w:r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>) и двум первым командам из второй подгруппы  (</w:t>
      </w:r>
      <w:r w:rsidR="009B2252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и</w:t>
      </w:r>
      <w:r w:rsidR="009B2252">
        <w:rPr>
          <w:rFonts w:ascii="Arial" w:hAnsi="Arial" w:cs="Arial"/>
          <w:sz w:val="24"/>
          <w:szCs w:val="24"/>
        </w:rPr>
        <w:t xml:space="preserve"> МО</w:t>
      </w:r>
      <w:r w:rsidRPr="00C659F4">
        <w:rPr>
          <w:rFonts w:ascii="Arial" w:hAnsi="Arial" w:cs="Arial"/>
          <w:sz w:val="24"/>
          <w:szCs w:val="24"/>
        </w:rPr>
        <w:t xml:space="preserve"> </w:t>
      </w:r>
      <w:r w:rsidR="009B2252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="009B2252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>) выставлены одинаковое количество очков в рейтинговую таблицу. Места распределились следующим образом.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1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r w:rsidR="009B2252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Забитуй</w:t>
      </w:r>
      <w:r w:rsidR="009B2252">
        <w:rPr>
          <w:rFonts w:ascii="Arial" w:hAnsi="Arial" w:cs="Arial"/>
          <w:sz w:val="24"/>
          <w:szCs w:val="24"/>
        </w:rPr>
        <w:t>»;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r w:rsidR="009B2252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Нельхай</w:t>
      </w:r>
      <w:proofErr w:type="spellEnd"/>
      <w:r w:rsidR="009B2252">
        <w:rPr>
          <w:rFonts w:ascii="Arial" w:hAnsi="Arial" w:cs="Arial"/>
          <w:sz w:val="24"/>
          <w:szCs w:val="24"/>
        </w:rPr>
        <w:t>»;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3м –</w:t>
      </w:r>
      <w:r w:rsidR="009B2252">
        <w:rPr>
          <w:rFonts w:ascii="Arial" w:hAnsi="Arial" w:cs="Arial"/>
          <w:sz w:val="24"/>
          <w:szCs w:val="24"/>
        </w:rPr>
        <w:t xml:space="preserve"> МО</w:t>
      </w:r>
      <w:r w:rsidRPr="00C659F4">
        <w:rPr>
          <w:rFonts w:ascii="Arial" w:hAnsi="Arial" w:cs="Arial"/>
          <w:sz w:val="24"/>
          <w:szCs w:val="24"/>
        </w:rPr>
        <w:t xml:space="preserve"> </w:t>
      </w:r>
      <w:r w:rsidR="009B2252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Могоенок</w:t>
      </w:r>
      <w:proofErr w:type="spellEnd"/>
      <w:r w:rsidR="009B2252">
        <w:rPr>
          <w:rFonts w:ascii="Arial" w:hAnsi="Arial" w:cs="Arial"/>
          <w:sz w:val="24"/>
          <w:szCs w:val="24"/>
        </w:rPr>
        <w:t>»;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4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Тыргетуй</w:t>
      </w:r>
      <w:proofErr w:type="spellEnd"/>
      <w:r w:rsidR="0052405D">
        <w:rPr>
          <w:rFonts w:ascii="Arial" w:hAnsi="Arial" w:cs="Arial"/>
          <w:sz w:val="24"/>
          <w:szCs w:val="24"/>
        </w:rPr>
        <w:t>»;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r w:rsidR="0052405D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Кутулик</w:t>
      </w:r>
      <w:r w:rsidR="0052405D">
        <w:rPr>
          <w:rFonts w:ascii="Arial" w:hAnsi="Arial" w:cs="Arial"/>
          <w:sz w:val="24"/>
          <w:szCs w:val="24"/>
        </w:rPr>
        <w:t>»;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6 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r w:rsidR="0052405D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Аларь</w:t>
      </w:r>
      <w:r w:rsidR="0052405D">
        <w:rPr>
          <w:rFonts w:ascii="Arial" w:hAnsi="Arial" w:cs="Arial"/>
          <w:sz w:val="24"/>
          <w:szCs w:val="24"/>
        </w:rPr>
        <w:t>».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7-10 (8.5 очков) у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Егоровска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Иркутск-45,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="0052405D">
        <w:rPr>
          <w:rFonts w:ascii="Arial" w:hAnsi="Arial" w:cs="Arial"/>
          <w:sz w:val="24"/>
          <w:szCs w:val="24"/>
        </w:rPr>
        <w:t>Ныгда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и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</w:t>
      </w:r>
      <w:r w:rsidR="0052405D">
        <w:rPr>
          <w:rFonts w:ascii="Arial" w:hAnsi="Arial" w:cs="Arial"/>
          <w:sz w:val="24"/>
          <w:szCs w:val="24"/>
        </w:rPr>
        <w:t>ы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Следует отметить, что интерес к этому виду спорта растет. Что стало результатом массового участия МО  в соревнованиях по хоккею. За зимний период соревнования проводились не только районного уровня, но внутри сельских поселений. Наша сборная команда впервые завоевала золото на областных, зимних, сельских, спортивных играх, которые проходили в </w:t>
      </w:r>
      <w:proofErr w:type="spellStart"/>
      <w:r w:rsidRPr="00C659F4">
        <w:rPr>
          <w:rFonts w:ascii="Arial" w:hAnsi="Arial" w:cs="Arial"/>
          <w:sz w:val="24"/>
          <w:szCs w:val="24"/>
        </w:rPr>
        <w:t>Заларинском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районе, предварительно одержав победу на отборочных соревнованиях в </w:t>
      </w:r>
      <w:proofErr w:type="gramStart"/>
      <w:r w:rsidRPr="00C659F4">
        <w:rPr>
          <w:rFonts w:ascii="Arial" w:hAnsi="Arial" w:cs="Arial"/>
          <w:sz w:val="24"/>
          <w:szCs w:val="24"/>
        </w:rPr>
        <w:t>г</w:t>
      </w:r>
      <w:proofErr w:type="gramEnd"/>
      <w:r w:rsidRPr="00C659F4">
        <w:rPr>
          <w:rFonts w:ascii="Arial" w:hAnsi="Arial" w:cs="Arial"/>
          <w:sz w:val="24"/>
          <w:szCs w:val="24"/>
        </w:rPr>
        <w:t>. Тулун. Четырем младшим группам, занимающимся по линии ДЮСШ, из средств областной субсидии на приобретение спортивного оборудования,  были приобретены защитные каски, клюшки, мячи. Со стороны руководства района развитию хоккея с мячом уделяется большое внимание.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 xml:space="preserve">5 этап </w:t>
      </w:r>
      <w:proofErr w:type="gramStart"/>
      <w:r w:rsidRPr="00C659F4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C659F4">
        <w:rPr>
          <w:rFonts w:ascii="Arial" w:hAnsi="Arial" w:cs="Arial"/>
          <w:b/>
          <w:sz w:val="24"/>
          <w:szCs w:val="24"/>
        </w:rPr>
        <w:t>3 марта 2019 года)</w:t>
      </w:r>
    </w:p>
    <w:p w:rsidR="0077736E" w:rsidRPr="003C714A" w:rsidRDefault="0077736E" w:rsidP="00777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14A">
        <w:rPr>
          <w:rFonts w:ascii="Times New Roman" w:hAnsi="Times New Roman" w:cs="Times New Roman"/>
          <w:b/>
          <w:sz w:val="24"/>
          <w:szCs w:val="24"/>
        </w:rPr>
        <w:t>Шатар</w:t>
      </w:r>
      <w:proofErr w:type="spellEnd"/>
    </w:p>
    <w:p w:rsidR="0077736E" w:rsidRPr="00C659F4" w:rsidRDefault="0077736E" w:rsidP="00C6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urier New" w:hAnsi="Courier New" w:cs="Courier New"/>
        </w:rPr>
      </w:pPr>
      <w:r w:rsidRPr="00C659F4">
        <w:rPr>
          <w:rFonts w:ascii="Courier New" w:hAnsi="Courier New" w:cs="Courier New"/>
        </w:rPr>
        <w:t>Количество команд-участниц – 2017 год -9 , 2018 год – 12, 2019- 11</w:t>
      </w:r>
    </w:p>
    <w:tbl>
      <w:tblPr>
        <w:tblW w:w="0" w:type="auto"/>
        <w:tblLayout w:type="fixed"/>
        <w:tblLook w:val="04A0"/>
      </w:tblPr>
      <w:tblGrid>
        <w:gridCol w:w="675"/>
        <w:gridCol w:w="3119"/>
        <w:gridCol w:w="2910"/>
        <w:gridCol w:w="67"/>
        <w:gridCol w:w="2800"/>
      </w:tblGrid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659F4">
              <w:rPr>
                <w:rFonts w:ascii="Courier New" w:hAnsi="Courier New" w:cs="Courier New"/>
              </w:rPr>
              <w:t>/</w:t>
            </w:r>
            <w:proofErr w:type="spell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2019 год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86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659F4">
              <w:rPr>
                <w:rFonts w:ascii="Courier New" w:hAnsi="Courier New" w:cs="Courier New"/>
              </w:rPr>
              <w:t>–н</w:t>
            </w:r>
            <w:proofErr w:type="gramEnd"/>
            <w:r w:rsidRPr="00C659F4">
              <w:rPr>
                <w:rFonts w:ascii="Courier New" w:hAnsi="Courier New" w:cs="Courier New"/>
              </w:rPr>
              <w:t xml:space="preserve">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Иркутск-45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Александровск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Зоны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lastRenderedPageBreak/>
              <w:t>17.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Ангарский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  <w:tr w:rsidR="0077736E" w:rsidRPr="00C659F4" w:rsidTr="0077736E">
        <w:tc>
          <w:tcPr>
            <w:tcW w:w="675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31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</w:p>
        </w:tc>
      </w:tr>
    </w:tbl>
    <w:p w:rsidR="0077736E" w:rsidRPr="00C659F4" w:rsidRDefault="0077736E" w:rsidP="00C659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В соревнованиях  по </w:t>
      </w:r>
      <w:proofErr w:type="spellStart"/>
      <w:r w:rsidRPr="00C659F4">
        <w:rPr>
          <w:rFonts w:ascii="Arial" w:hAnsi="Arial" w:cs="Arial"/>
          <w:sz w:val="24"/>
          <w:szCs w:val="24"/>
        </w:rPr>
        <w:t>шатару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(бурятским шахматам)  в состав команды входили 1 мужчина и 1 женщина.</w:t>
      </w:r>
    </w:p>
    <w:p w:rsidR="0077736E" w:rsidRPr="00C659F4" w:rsidRDefault="0077736E" w:rsidP="00777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Количество участников в сравнении с 2018 годом уменьшилось. Не выставили команды, участвующие ранее МО «</w:t>
      </w:r>
      <w:proofErr w:type="spellStart"/>
      <w:r w:rsidRPr="00C659F4">
        <w:rPr>
          <w:rFonts w:ascii="Arial" w:hAnsi="Arial" w:cs="Arial"/>
          <w:sz w:val="24"/>
          <w:szCs w:val="24"/>
        </w:rPr>
        <w:t>Нельхай</w:t>
      </w:r>
      <w:proofErr w:type="spellEnd"/>
      <w:r w:rsidRPr="00C659F4">
        <w:rPr>
          <w:rFonts w:ascii="Arial" w:hAnsi="Arial" w:cs="Arial"/>
          <w:sz w:val="24"/>
          <w:szCs w:val="24"/>
        </w:rPr>
        <w:t>», занимали 4 позицию в прошлом году, МО «Ангарский», МО «</w:t>
      </w:r>
      <w:proofErr w:type="spellStart"/>
      <w:r w:rsidRPr="00C659F4">
        <w:rPr>
          <w:rFonts w:ascii="Arial" w:hAnsi="Arial" w:cs="Arial"/>
          <w:sz w:val="24"/>
          <w:szCs w:val="24"/>
        </w:rPr>
        <w:t>Тыргетуй</w:t>
      </w:r>
      <w:proofErr w:type="spellEnd"/>
      <w:r w:rsidRPr="00C659F4">
        <w:rPr>
          <w:rFonts w:ascii="Arial" w:hAnsi="Arial" w:cs="Arial"/>
          <w:sz w:val="24"/>
          <w:szCs w:val="24"/>
        </w:rPr>
        <w:t>», МО «Зоны».</w:t>
      </w:r>
      <w:r w:rsidR="0052405D">
        <w:rPr>
          <w:rFonts w:ascii="Arial" w:hAnsi="Arial" w:cs="Arial"/>
          <w:sz w:val="24"/>
          <w:szCs w:val="24"/>
        </w:rPr>
        <w:t xml:space="preserve"> </w:t>
      </w:r>
      <w:r w:rsidRPr="00C659F4">
        <w:rPr>
          <w:rFonts w:ascii="Arial" w:hAnsi="Arial" w:cs="Arial"/>
          <w:sz w:val="24"/>
          <w:szCs w:val="24"/>
        </w:rPr>
        <w:t>Улучшили свои результаты по</w:t>
      </w:r>
      <w:r w:rsidR="0052405D">
        <w:rPr>
          <w:rFonts w:ascii="Arial" w:hAnsi="Arial" w:cs="Arial"/>
          <w:sz w:val="24"/>
          <w:szCs w:val="24"/>
        </w:rPr>
        <w:t xml:space="preserve"> сравнению с прошлым годом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>»,</w:t>
      </w:r>
      <w:r w:rsidR="0052405D">
        <w:rPr>
          <w:rFonts w:ascii="Arial" w:hAnsi="Arial" w:cs="Arial"/>
          <w:sz w:val="24"/>
          <w:szCs w:val="24"/>
        </w:rPr>
        <w:t xml:space="preserve"> МО</w:t>
      </w:r>
      <w:r w:rsidRPr="00C659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</w:t>
      </w:r>
      <w:r w:rsidR="0052405D">
        <w:rPr>
          <w:rFonts w:ascii="Arial" w:hAnsi="Arial" w:cs="Arial"/>
          <w:sz w:val="24"/>
          <w:szCs w:val="24"/>
        </w:rPr>
        <w:t xml:space="preserve">МО </w:t>
      </w:r>
      <w:r w:rsidRPr="00C659F4">
        <w:rPr>
          <w:rFonts w:ascii="Arial" w:hAnsi="Arial" w:cs="Arial"/>
          <w:sz w:val="24"/>
          <w:szCs w:val="24"/>
        </w:rPr>
        <w:t>«</w:t>
      </w:r>
      <w:proofErr w:type="spellStart"/>
      <w:r w:rsidRPr="00C659F4">
        <w:rPr>
          <w:rFonts w:ascii="Arial" w:hAnsi="Arial" w:cs="Arial"/>
          <w:sz w:val="24"/>
          <w:szCs w:val="24"/>
        </w:rPr>
        <w:t>Табарсук</w:t>
      </w:r>
      <w:proofErr w:type="spellEnd"/>
      <w:r w:rsidRPr="00C659F4">
        <w:rPr>
          <w:rFonts w:ascii="Arial" w:hAnsi="Arial" w:cs="Arial"/>
          <w:sz w:val="24"/>
          <w:szCs w:val="24"/>
        </w:rPr>
        <w:t>». Не участвовали раньше МО «</w:t>
      </w:r>
      <w:proofErr w:type="spellStart"/>
      <w:r w:rsidRPr="00C659F4">
        <w:rPr>
          <w:rFonts w:ascii="Arial" w:hAnsi="Arial" w:cs="Arial"/>
          <w:sz w:val="24"/>
          <w:szCs w:val="24"/>
        </w:rPr>
        <w:t>Маниловск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а в этом году они стали восьмыми. Развитию данного вида спорта уделяется пристальное внимание и со стороны руководства округа. В </w:t>
      </w:r>
      <w:proofErr w:type="gramStart"/>
      <w:r w:rsidRPr="00C659F4">
        <w:rPr>
          <w:rFonts w:ascii="Arial" w:hAnsi="Arial" w:cs="Arial"/>
          <w:sz w:val="24"/>
          <w:szCs w:val="24"/>
        </w:rPr>
        <w:t>связи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с чем необходимо, по возможности, ввести </w:t>
      </w:r>
      <w:proofErr w:type="spellStart"/>
      <w:r w:rsidRPr="00C659F4">
        <w:rPr>
          <w:rFonts w:ascii="Arial" w:hAnsi="Arial" w:cs="Arial"/>
          <w:sz w:val="24"/>
          <w:szCs w:val="24"/>
        </w:rPr>
        <w:t>шатар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в секционные </w:t>
      </w:r>
      <w:r w:rsidR="00C659F4">
        <w:rPr>
          <w:rFonts w:ascii="Arial" w:hAnsi="Arial" w:cs="Arial"/>
          <w:sz w:val="24"/>
          <w:szCs w:val="24"/>
        </w:rPr>
        <w:t>занятия в тех МО</w:t>
      </w:r>
      <w:r w:rsidRPr="00C659F4">
        <w:rPr>
          <w:rFonts w:ascii="Arial" w:hAnsi="Arial" w:cs="Arial"/>
          <w:sz w:val="24"/>
          <w:szCs w:val="24"/>
        </w:rPr>
        <w:t>, где данный вид развивается.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Среди мужчин места распределились следующим образом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1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Яковлев Александр МО «Кутулик»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Дадуев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Виктор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3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Озонов Петр МО «Аларь»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Среди женщин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1м-Большакова Ирина МО «Кутулик»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Тугутова Елена 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3 м </w:t>
      </w:r>
      <w:proofErr w:type="gramStart"/>
      <w:r w:rsidRPr="00C659F4">
        <w:rPr>
          <w:rFonts w:ascii="Arial" w:hAnsi="Arial" w:cs="Arial"/>
          <w:sz w:val="24"/>
          <w:szCs w:val="24"/>
        </w:rPr>
        <w:t>-</w:t>
      </w:r>
      <w:proofErr w:type="spellStart"/>
      <w:r w:rsidRPr="00C659F4">
        <w:rPr>
          <w:rFonts w:ascii="Arial" w:hAnsi="Arial" w:cs="Arial"/>
          <w:sz w:val="24"/>
          <w:szCs w:val="24"/>
        </w:rPr>
        <w:t>Г</w:t>
      </w:r>
      <w:proofErr w:type="gramEnd"/>
      <w:r w:rsidRPr="00C659F4">
        <w:rPr>
          <w:rFonts w:ascii="Arial" w:hAnsi="Arial" w:cs="Arial"/>
          <w:sz w:val="24"/>
          <w:szCs w:val="24"/>
        </w:rPr>
        <w:t>абеева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Эржена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МО «Аларь»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Лидерами стали команды  МО «Кутулик», 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>», МО «Аларь».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 не  принимали участие в прошлом году,  в этом году  поднялись на 2 место, потеснив </w:t>
      </w:r>
      <w:r w:rsidR="0052405D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Аларь</w:t>
      </w:r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и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. </w:t>
      </w:r>
      <w:r w:rsidR="0052405D">
        <w:rPr>
          <w:rFonts w:ascii="Arial" w:hAnsi="Arial" w:cs="Arial"/>
          <w:sz w:val="24"/>
          <w:szCs w:val="24"/>
        </w:rPr>
        <w:t>МО «</w:t>
      </w:r>
      <w:r w:rsidRPr="00C659F4">
        <w:rPr>
          <w:rFonts w:ascii="Arial" w:hAnsi="Arial" w:cs="Arial"/>
          <w:sz w:val="24"/>
          <w:szCs w:val="24"/>
        </w:rPr>
        <w:t>Забитуй</w:t>
      </w:r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уступил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="0052405D">
        <w:rPr>
          <w:rFonts w:ascii="Arial" w:hAnsi="Arial" w:cs="Arial"/>
          <w:sz w:val="24"/>
          <w:szCs w:val="24"/>
        </w:rPr>
        <w:t>Нельхай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четвертую позицию, переместившись на пятое место. </w:t>
      </w:r>
      <w:r w:rsidR="0052405D">
        <w:rPr>
          <w:rFonts w:ascii="Arial" w:hAnsi="Arial" w:cs="Arial"/>
          <w:sz w:val="24"/>
          <w:szCs w:val="24"/>
        </w:rPr>
        <w:t>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 поднялись  с 10 места на 6. 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Национальная борьба</w:t>
      </w:r>
    </w:p>
    <w:p w:rsidR="0077736E" w:rsidRPr="00C659F4" w:rsidRDefault="0077736E" w:rsidP="00C6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urier New" w:hAnsi="Courier New" w:cs="Courier New"/>
        </w:rPr>
      </w:pPr>
      <w:r w:rsidRPr="00C659F4">
        <w:rPr>
          <w:rFonts w:ascii="Courier New" w:hAnsi="Courier New" w:cs="Courier New"/>
        </w:rPr>
        <w:t>Количество команд – участниц  в 2017 – 7, в 2018 – 8, 2019 г- 11 команд</w:t>
      </w:r>
    </w:p>
    <w:tbl>
      <w:tblPr>
        <w:tblW w:w="0" w:type="auto"/>
        <w:tblLook w:val="04A0"/>
      </w:tblPr>
      <w:tblGrid>
        <w:gridCol w:w="817"/>
        <w:gridCol w:w="2410"/>
        <w:gridCol w:w="3510"/>
        <w:gridCol w:w="15"/>
        <w:gridCol w:w="2819"/>
      </w:tblGrid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659F4">
              <w:rPr>
                <w:rFonts w:ascii="Courier New" w:hAnsi="Courier New" w:cs="Courier New"/>
              </w:rPr>
              <w:t>/</w:t>
            </w:r>
            <w:proofErr w:type="spellStart"/>
            <w:r w:rsidRPr="00C659F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    2018 г.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2019 г.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2.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Ныгда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3.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4.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5.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6.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Аляты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Бахтай</w:t>
            </w:r>
            <w:proofErr w:type="spellEnd"/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Аларь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7.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Кутулик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Забитуй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8.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Ангарский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9.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Нельхай</w:t>
            </w:r>
            <w:proofErr w:type="spellEnd"/>
          </w:p>
        </w:tc>
        <w:tc>
          <w:tcPr>
            <w:tcW w:w="3525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  <w:tc>
          <w:tcPr>
            <w:tcW w:w="2819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Маниловск</w:t>
            </w:r>
            <w:proofErr w:type="spellEnd"/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Ангарский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14.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Иркутск -45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15.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Егоровск</w:t>
            </w:r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Могоенок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16.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Александровск</w:t>
            </w:r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Куйта</w:t>
            </w:r>
            <w:proofErr w:type="spellEnd"/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Иваническ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17.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659F4">
              <w:rPr>
                <w:rFonts w:ascii="Courier New" w:hAnsi="Courier New" w:cs="Courier New"/>
              </w:rPr>
              <w:t>Табарсук</w:t>
            </w:r>
            <w:proofErr w:type="spellEnd"/>
            <w:r w:rsidRPr="00C659F4">
              <w:rPr>
                <w:rFonts w:ascii="Courier New" w:hAnsi="Courier New" w:cs="Courier New"/>
              </w:rPr>
              <w:t xml:space="preserve">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  <w:tr w:rsidR="0077736E" w:rsidRPr="00C659F4" w:rsidTr="0077736E">
        <w:tc>
          <w:tcPr>
            <w:tcW w:w="817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>18.</w:t>
            </w:r>
          </w:p>
        </w:tc>
        <w:tc>
          <w:tcPr>
            <w:tcW w:w="24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gridSpan w:val="2"/>
          </w:tcPr>
          <w:p w:rsidR="0077736E" w:rsidRPr="00C659F4" w:rsidRDefault="0077736E" w:rsidP="009B22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59F4">
              <w:rPr>
                <w:rFonts w:ascii="Courier New" w:hAnsi="Courier New" w:cs="Courier New"/>
              </w:rPr>
              <w:t xml:space="preserve">Егоровск не </w:t>
            </w:r>
            <w:proofErr w:type="spellStart"/>
            <w:r w:rsidRPr="00C659F4">
              <w:rPr>
                <w:rFonts w:ascii="Courier New" w:hAnsi="Courier New" w:cs="Courier New"/>
              </w:rPr>
              <w:t>выст</w:t>
            </w:r>
            <w:proofErr w:type="spellEnd"/>
            <w:r w:rsidRPr="00C659F4">
              <w:rPr>
                <w:rFonts w:ascii="Courier New" w:hAnsi="Courier New" w:cs="Courier New"/>
              </w:rPr>
              <w:t>.</w:t>
            </w:r>
          </w:p>
        </w:tc>
      </w:tr>
    </w:tbl>
    <w:p w:rsidR="0077736E" w:rsidRPr="00C659F4" w:rsidRDefault="0077736E" w:rsidP="00C659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В связи с проведением традиционного турнира по вольной борьбе памяти  братьев </w:t>
      </w:r>
      <w:proofErr w:type="spellStart"/>
      <w:r w:rsidRPr="00C659F4">
        <w:rPr>
          <w:rFonts w:ascii="Arial" w:hAnsi="Arial" w:cs="Arial"/>
          <w:sz w:val="24"/>
          <w:szCs w:val="24"/>
        </w:rPr>
        <w:t>Махутовых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в Осе 1-2 марта, борьба в зачет «Зимниады-2019» была перенесена на 3  марта 2019 года - </w:t>
      </w:r>
      <w:proofErr w:type="spellStart"/>
      <w:r w:rsidRPr="00C659F4">
        <w:rPr>
          <w:rFonts w:ascii="Arial" w:hAnsi="Arial" w:cs="Arial"/>
          <w:sz w:val="24"/>
          <w:szCs w:val="24"/>
        </w:rPr>
        <w:t>шатар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и национальная борьба вошли в последний этап «</w:t>
      </w:r>
      <w:proofErr w:type="spellStart"/>
      <w:r w:rsidRPr="00C659F4">
        <w:rPr>
          <w:rFonts w:ascii="Arial" w:hAnsi="Arial" w:cs="Arial"/>
          <w:sz w:val="24"/>
          <w:szCs w:val="24"/>
        </w:rPr>
        <w:t>Зимниады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». </w:t>
      </w:r>
    </w:p>
    <w:p w:rsidR="0077736E" w:rsidRPr="00C659F4" w:rsidRDefault="0077736E" w:rsidP="007773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lastRenderedPageBreak/>
        <w:t>В соревнованиях по бурятской борьбе приняли участие 11 команд. Не приняли участие МО «</w:t>
      </w:r>
      <w:proofErr w:type="spellStart"/>
      <w:r w:rsidRPr="00C659F4">
        <w:rPr>
          <w:rFonts w:ascii="Arial" w:hAnsi="Arial" w:cs="Arial"/>
          <w:sz w:val="24"/>
          <w:szCs w:val="24"/>
        </w:rPr>
        <w:t>Тыргетуй</w:t>
      </w:r>
      <w:proofErr w:type="spellEnd"/>
      <w:r w:rsidRPr="00C659F4">
        <w:rPr>
          <w:rFonts w:ascii="Arial" w:hAnsi="Arial" w:cs="Arial"/>
          <w:sz w:val="24"/>
          <w:szCs w:val="24"/>
        </w:rPr>
        <w:t>». МО «</w:t>
      </w:r>
      <w:proofErr w:type="spellStart"/>
      <w:r w:rsidRPr="00C659F4">
        <w:rPr>
          <w:rFonts w:ascii="Arial" w:hAnsi="Arial" w:cs="Arial"/>
          <w:sz w:val="24"/>
          <w:szCs w:val="24"/>
        </w:rPr>
        <w:t>Могоенок</w:t>
      </w:r>
      <w:proofErr w:type="spellEnd"/>
      <w:r w:rsidRPr="00C659F4">
        <w:rPr>
          <w:rFonts w:ascii="Arial" w:hAnsi="Arial" w:cs="Arial"/>
          <w:sz w:val="24"/>
          <w:szCs w:val="24"/>
        </w:rPr>
        <w:t>», МО «</w:t>
      </w:r>
      <w:proofErr w:type="spellStart"/>
      <w:r w:rsidRPr="00C659F4">
        <w:rPr>
          <w:rFonts w:ascii="Arial" w:hAnsi="Arial" w:cs="Arial"/>
          <w:sz w:val="24"/>
          <w:szCs w:val="24"/>
        </w:rPr>
        <w:t>Иваническ</w:t>
      </w:r>
      <w:proofErr w:type="spellEnd"/>
      <w:r w:rsidRPr="00C659F4">
        <w:rPr>
          <w:rFonts w:ascii="Arial" w:hAnsi="Arial" w:cs="Arial"/>
          <w:sz w:val="24"/>
          <w:szCs w:val="24"/>
        </w:rPr>
        <w:t>», МО «</w:t>
      </w:r>
      <w:proofErr w:type="spellStart"/>
      <w:r w:rsidRPr="00C659F4">
        <w:rPr>
          <w:rFonts w:ascii="Arial" w:hAnsi="Arial" w:cs="Arial"/>
          <w:sz w:val="24"/>
          <w:szCs w:val="24"/>
        </w:rPr>
        <w:t>Табарсук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proofErr w:type="gramStart"/>
      <w:r w:rsidRPr="00C659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МО «Егоровск» Из разряда не участвующих в этом году вышли МО «</w:t>
      </w:r>
      <w:proofErr w:type="spellStart"/>
      <w:r w:rsidRPr="00C659F4">
        <w:rPr>
          <w:rFonts w:ascii="Arial" w:hAnsi="Arial" w:cs="Arial"/>
          <w:sz w:val="24"/>
          <w:szCs w:val="24"/>
        </w:rPr>
        <w:t>Маниловск</w:t>
      </w:r>
      <w:proofErr w:type="spellEnd"/>
      <w:r w:rsidRPr="00C659F4">
        <w:rPr>
          <w:rFonts w:ascii="Arial" w:hAnsi="Arial" w:cs="Arial"/>
          <w:sz w:val="24"/>
          <w:szCs w:val="24"/>
        </w:rPr>
        <w:t>», МО «</w:t>
      </w:r>
      <w:proofErr w:type="spellStart"/>
      <w:r w:rsidRPr="00C659F4">
        <w:rPr>
          <w:rFonts w:ascii="Arial" w:hAnsi="Arial" w:cs="Arial"/>
          <w:sz w:val="24"/>
          <w:szCs w:val="24"/>
        </w:rPr>
        <w:t>Куйта</w:t>
      </w:r>
      <w:proofErr w:type="spellEnd"/>
      <w:r w:rsidRPr="00C659F4">
        <w:rPr>
          <w:rFonts w:ascii="Arial" w:hAnsi="Arial" w:cs="Arial"/>
          <w:sz w:val="24"/>
          <w:szCs w:val="24"/>
        </w:rPr>
        <w:t>». Состав команды 5 человек, зачет по 4 участникам. Весовые категории: мужчины 60кг, 70 кг, 82 кг, свыше 82 кг.</w:t>
      </w:r>
    </w:p>
    <w:p w:rsidR="0077736E" w:rsidRPr="00C659F4" w:rsidRDefault="0077736E" w:rsidP="00C659F4">
      <w:pPr>
        <w:pStyle w:val="a3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В личном первенстве победителями и призерами стали;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В весовой категории 60 кг лидерами стали;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1м-Давыдов Петр МО «</w:t>
      </w:r>
      <w:proofErr w:type="spellStart"/>
      <w:r w:rsidRPr="00C659F4">
        <w:rPr>
          <w:rFonts w:ascii="Arial" w:hAnsi="Arial" w:cs="Arial"/>
          <w:sz w:val="24"/>
          <w:szCs w:val="24"/>
        </w:rPr>
        <w:t>Нельхай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Батуев Алексей МО «Кутулик»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3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Матвеев Станислав 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Весовая категория 70 кг.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1м-Осипов </w:t>
      </w:r>
      <w:proofErr w:type="spellStart"/>
      <w:r w:rsidRPr="00C659F4">
        <w:rPr>
          <w:rFonts w:ascii="Arial" w:hAnsi="Arial" w:cs="Arial"/>
          <w:sz w:val="24"/>
          <w:szCs w:val="24"/>
        </w:rPr>
        <w:t>АлександрМО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Черемшин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Олег 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3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Салназарян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Гарегин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МО «Забитуй»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Весовая категория 82 кг.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1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9F4">
        <w:rPr>
          <w:rFonts w:ascii="Arial" w:hAnsi="Arial" w:cs="Arial"/>
          <w:sz w:val="24"/>
          <w:szCs w:val="24"/>
        </w:rPr>
        <w:t>Шарыпов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Павел МО «Кутулик»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Томский Валентин 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Полтавец Роман 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spacing w:after="0"/>
        <w:rPr>
          <w:rFonts w:ascii="Arial" w:hAnsi="Arial" w:cs="Arial"/>
          <w:b/>
          <w:sz w:val="24"/>
          <w:szCs w:val="24"/>
        </w:rPr>
      </w:pPr>
      <w:r w:rsidRPr="00C659F4">
        <w:rPr>
          <w:rFonts w:ascii="Arial" w:hAnsi="Arial" w:cs="Arial"/>
          <w:b/>
          <w:sz w:val="24"/>
          <w:szCs w:val="24"/>
        </w:rPr>
        <w:t>Весовая категория свыше 82 кг.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1м-Мамунов </w:t>
      </w:r>
      <w:proofErr w:type="spellStart"/>
      <w:r w:rsidRPr="00C659F4">
        <w:rPr>
          <w:rFonts w:ascii="Arial" w:hAnsi="Arial" w:cs="Arial"/>
          <w:sz w:val="24"/>
          <w:szCs w:val="24"/>
        </w:rPr>
        <w:t>Чингис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МО «Кутулик»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2м-Нисовский Александр 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;</w:t>
      </w:r>
    </w:p>
    <w:p w:rsidR="0077736E" w:rsidRPr="00C659F4" w:rsidRDefault="0077736E" w:rsidP="0077736E">
      <w:pPr>
        <w:spacing w:after="0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>3</w:t>
      </w:r>
      <w:proofErr w:type="gramStart"/>
      <w:r w:rsidRPr="00C659F4">
        <w:rPr>
          <w:rFonts w:ascii="Arial" w:hAnsi="Arial" w:cs="Arial"/>
          <w:sz w:val="24"/>
          <w:szCs w:val="24"/>
        </w:rPr>
        <w:t>м-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Семенов Савелий МО «</w:t>
      </w:r>
      <w:proofErr w:type="spellStart"/>
      <w:r w:rsidRPr="00C659F4">
        <w:rPr>
          <w:rFonts w:ascii="Arial" w:hAnsi="Arial" w:cs="Arial"/>
          <w:sz w:val="24"/>
          <w:szCs w:val="24"/>
        </w:rPr>
        <w:t>Ныгда</w:t>
      </w:r>
      <w:proofErr w:type="spellEnd"/>
      <w:r w:rsidRPr="00C659F4">
        <w:rPr>
          <w:rFonts w:ascii="Arial" w:hAnsi="Arial" w:cs="Arial"/>
          <w:sz w:val="24"/>
          <w:szCs w:val="24"/>
        </w:rPr>
        <w:t>»</w:t>
      </w:r>
      <w:r w:rsidR="0052405D">
        <w:rPr>
          <w:rFonts w:ascii="Arial" w:hAnsi="Arial" w:cs="Arial"/>
          <w:sz w:val="24"/>
          <w:szCs w:val="24"/>
        </w:rPr>
        <w:t>.</w:t>
      </w:r>
    </w:p>
    <w:p w:rsidR="0077736E" w:rsidRPr="00C659F4" w:rsidRDefault="0077736E" w:rsidP="007773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t xml:space="preserve"> </w:t>
      </w:r>
      <w:r w:rsidRPr="00C659F4">
        <w:rPr>
          <w:rFonts w:ascii="Arial" w:hAnsi="Arial" w:cs="Arial"/>
          <w:sz w:val="24"/>
          <w:szCs w:val="24"/>
        </w:rPr>
        <w:tab/>
        <w:t xml:space="preserve">В общекомандном зачете победителем зимней районной спартакиады «Зимниада-2019»  стала команда МО «Кутулик»- бессменный лидер  районных  соревнований последних лет. На второй позиции  команда МО «Аларь», в 2018 </w:t>
      </w:r>
      <w:proofErr w:type="spellStart"/>
      <w:r w:rsidRPr="00C659F4">
        <w:rPr>
          <w:rFonts w:ascii="Arial" w:hAnsi="Arial" w:cs="Arial"/>
          <w:sz w:val="24"/>
          <w:szCs w:val="24"/>
        </w:rPr>
        <w:t>Аларцы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были на 4 месте. На почетном третьем месте команда МО «</w:t>
      </w:r>
      <w:proofErr w:type="spellStart"/>
      <w:r w:rsidRPr="00C659F4">
        <w:rPr>
          <w:rFonts w:ascii="Arial" w:hAnsi="Arial" w:cs="Arial"/>
          <w:sz w:val="24"/>
          <w:szCs w:val="24"/>
        </w:rPr>
        <w:t>Аляты</w:t>
      </w:r>
      <w:proofErr w:type="spellEnd"/>
      <w:r w:rsidRPr="00C659F4">
        <w:rPr>
          <w:rFonts w:ascii="Arial" w:hAnsi="Arial" w:cs="Arial"/>
          <w:sz w:val="24"/>
          <w:szCs w:val="24"/>
        </w:rPr>
        <w:t>». С 11 места  прошлого года, они переместились на 3 место. Это результат приложенных совместных усилий  главы МО и инструктора по спорту. 4 позицию занимает команда МО «Забитуй»</w:t>
      </w:r>
      <w:proofErr w:type="gramStart"/>
      <w:r w:rsidRPr="00C659F4">
        <w:rPr>
          <w:rFonts w:ascii="Arial" w:hAnsi="Arial" w:cs="Arial"/>
          <w:sz w:val="24"/>
          <w:szCs w:val="24"/>
        </w:rPr>
        <w:t>.В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 2017 и 2018 году они были третьими. Рядом с лидерами расположилась команда МО «</w:t>
      </w:r>
      <w:proofErr w:type="spellStart"/>
      <w:r w:rsidRPr="00C659F4">
        <w:rPr>
          <w:rFonts w:ascii="Arial" w:hAnsi="Arial" w:cs="Arial"/>
          <w:sz w:val="24"/>
          <w:szCs w:val="24"/>
        </w:rPr>
        <w:t>Бахтай</w:t>
      </w:r>
      <w:proofErr w:type="spellEnd"/>
      <w:r w:rsidRPr="00C659F4">
        <w:rPr>
          <w:rFonts w:ascii="Arial" w:hAnsi="Arial" w:cs="Arial"/>
          <w:sz w:val="24"/>
          <w:szCs w:val="24"/>
        </w:rPr>
        <w:t>», руководителю которой необходимо обратить внимание на развитие хоккея с мячом, гиревого спорта и баскетбола</w:t>
      </w:r>
      <w:proofErr w:type="gramStart"/>
      <w:r w:rsidRPr="00C659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в этом случае с уверенностью можно рассчитывать на призовое место. Второе прошлогоднее мест</w:t>
      </w:r>
      <w:r w:rsidR="0052405D">
        <w:rPr>
          <w:rFonts w:ascii="Arial" w:hAnsi="Arial" w:cs="Arial"/>
          <w:sz w:val="24"/>
          <w:szCs w:val="24"/>
        </w:rPr>
        <w:t>о уступила команда МО «</w:t>
      </w:r>
      <w:proofErr w:type="spellStart"/>
      <w:r w:rsidR="0052405D">
        <w:rPr>
          <w:rFonts w:ascii="Arial" w:hAnsi="Arial" w:cs="Arial"/>
          <w:sz w:val="24"/>
          <w:szCs w:val="24"/>
        </w:rPr>
        <w:t>Нельхай</w:t>
      </w:r>
      <w:proofErr w:type="spellEnd"/>
      <w:r w:rsidR="0052405D">
        <w:rPr>
          <w:rFonts w:ascii="Arial" w:hAnsi="Arial" w:cs="Arial"/>
          <w:sz w:val="24"/>
          <w:szCs w:val="24"/>
        </w:rPr>
        <w:t>»</w:t>
      </w:r>
      <w:r w:rsidRPr="00C659F4">
        <w:rPr>
          <w:rFonts w:ascii="Arial" w:hAnsi="Arial" w:cs="Arial"/>
          <w:sz w:val="24"/>
          <w:szCs w:val="24"/>
        </w:rPr>
        <w:t xml:space="preserve">, опустившись в этом году на 5 место. Команде стоит усилить свои позиции в лыжных гонках, </w:t>
      </w:r>
      <w:proofErr w:type="spellStart"/>
      <w:r w:rsidRPr="00C659F4">
        <w:rPr>
          <w:rFonts w:ascii="Arial" w:hAnsi="Arial" w:cs="Arial"/>
          <w:sz w:val="24"/>
          <w:szCs w:val="24"/>
        </w:rPr>
        <w:t>шатаре</w:t>
      </w:r>
      <w:proofErr w:type="spellEnd"/>
      <w:r w:rsidRPr="00C659F4">
        <w:rPr>
          <w:rFonts w:ascii="Arial" w:hAnsi="Arial" w:cs="Arial"/>
          <w:sz w:val="24"/>
          <w:szCs w:val="24"/>
        </w:rPr>
        <w:t>, гиревом спорте и борьбе. Уверенно продвигается вперед МО «</w:t>
      </w:r>
      <w:proofErr w:type="spellStart"/>
      <w:r w:rsidRPr="00C659F4">
        <w:rPr>
          <w:rFonts w:ascii="Arial" w:hAnsi="Arial" w:cs="Arial"/>
          <w:sz w:val="24"/>
          <w:szCs w:val="24"/>
        </w:rPr>
        <w:t>Тыргетуй</w:t>
      </w:r>
      <w:proofErr w:type="spellEnd"/>
      <w:r w:rsidRPr="00C659F4">
        <w:rPr>
          <w:rFonts w:ascii="Arial" w:hAnsi="Arial" w:cs="Arial"/>
          <w:sz w:val="24"/>
          <w:szCs w:val="24"/>
        </w:rPr>
        <w:t>» в 2017 г -14 место,2018 -9 место, 2019 г. – 7 место. Очень жаль команду МО «Ангарский» за два последних года они сумели с 14 места в 2016 году подняться на уверенное 7 место в 2017-2018 году. Но итоги 2019 года совсем не утешительные. Они лишь 17 в общем зачете.   Приложив не малые усилия и поднявшись на 6 место в 2018 году МО «</w:t>
      </w:r>
      <w:proofErr w:type="spellStart"/>
      <w:r w:rsidRPr="00C659F4">
        <w:rPr>
          <w:rFonts w:ascii="Arial" w:hAnsi="Arial" w:cs="Arial"/>
          <w:sz w:val="24"/>
          <w:szCs w:val="24"/>
        </w:rPr>
        <w:t>Могоенок</w:t>
      </w:r>
      <w:proofErr w:type="spellEnd"/>
      <w:r w:rsidRPr="00C659F4">
        <w:rPr>
          <w:rFonts w:ascii="Arial" w:hAnsi="Arial" w:cs="Arial"/>
          <w:sz w:val="24"/>
          <w:szCs w:val="24"/>
        </w:rPr>
        <w:t>» вновь опустились на 9 место. Обратить внимание следует на настольный теннис, борьбу, шахматы, где выступления были не успешными или их вообще не было. К сожалению, опускается вниз МО «</w:t>
      </w:r>
      <w:proofErr w:type="spellStart"/>
      <w:r w:rsidRPr="00C659F4">
        <w:rPr>
          <w:rFonts w:ascii="Arial" w:hAnsi="Arial" w:cs="Arial"/>
          <w:sz w:val="24"/>
          <w:szCs w:val="24"/>
        </w:rPr>
        <w:t>Куйта</w:t>
      </w:r>
      <w:proofErr w:type="spellEnd"/>
      <w:r w:rsidRPr="00C659F4">
        <w:rPr>
          <w:rFonts w:ascii="Arial" w:hAnsi="Arial" w:cs="Arial"/>
          <w:sz w:val="24"/>
          <w:szCs w:val="24"/>
        </w:rPr>
        <w:t>» с 8-9 места в 2016-2017 годах они скатились на 14 место в последние  годы. Внимание уделить стоит развитию шахмат, лыжному спорту, баскетболу результаты соревнований по которым совсем не утешительные. Прорывом в спорте можно назвать результаты команды МО «</w:t>
      </w:r>
      <w:proofErr w:type="spellStart"/>
      <w:r w:rsidRPr="00C659F4">
        <w:rPr>
          <w:rFonts w:ascii="Arial" w:hAnsi="Arial" w:cs="Arial"/>
          <w:sz w:val="24"/>
          <w:szCs w:val="24"/>
        </w:rPr>
        <w:t>Маниловск</w:t>
      </w:r>
      <w:proofErr w:type="spellEnd"/>
      <w:r w:rsidRPr="00C659F4">
        <w:rPr>
          <w:rFonts w:ascii="Arial" w:hAnsi="Arial" w:cs="Arial"/>
          <w:sz w:val="24"/>
          <w:szCs w:val="24"/>
        </w:rPr>
        <w:t>» с  16 места  рейтинга последних лет команда сумела подняться на 11 строку. Стоит обратить внимание на развитие спорта в своем поселении  МО «</w:t>
      </w:r>
      <w:proofErr w:type="spellStart"/>
      <w:r w:rsidRPr="00C659F4">
        <w:rPr>
          <w:rFonts w:ascii="Arial" w:hAnsi="Arial" w:cs="Arial"/>
          <w:sz w:val="24"/>
          <w:szCs w:val="24"/>
        </w:rPr>
        <w:t>Табарсук</w:t>
      </w:r>
      <w:proofErr w:type="spellEnd"/>
      <w:r w:rsidRPr="00C659F4">
        <w:rPr>
          <w:rFonts w:ascii="Arial" w:hAnsi="Arial" w:cs="Arial"/>
          <w:sz w:val="24"/>
          <w:szCs w:val="24"/>
        </w:rPr>
        <w:t>», МО «Зоны», МО «</w:t>
      </w:r>
      <w:proofErr w:type="spellStart"/>
      <w:r w:rsidRPr="00C659F4">
        <w:rPr>
          <w:rFonts w:ascii="Arial" w:hAnsi="Arial" w:cs="Arial"/>
          <w:sz w:val="24"/>
          <w:szCs w:val="24"/>
        </w:rPr>
        <w:t>Куйта</w:t>
      </w:r>
      <w:proofErr w:type="spellEnd"/>
      <w:r w:rsidRPr="00C659F4">
        <w:rPr>
          <w:rFonts w:ascii="Arial" w:hAnsi="Arial" w:cs="Arial"/>
          <w:sz w:val="24"/>
          <w:szCs w:val="24"/>
        </w:rPr>
        <w:t>», МО  «</w:t>
      </w:r>
      <w:proofErr w:type="spellStart"/>
      <w:r w:rsidRPr="00C659F4">
        <w:rPr>
          <w:rFonts w:ascii="Arial" w:hAnsi="Arial" w:cs="Arial"/>
          <w:sz w:val="24"/>
          <w:szCs w:val="24"/>
        </w:rPr>
        <w:t>Иваническ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», МО «Егоровск». Выше 13 места данные МО подняться не стремятся. </w:t>
      </w:r>
    </w:p>
    <w:p w:rsidR="0077736E" w:rsidRPr="00C659F4" w:rsidRDefault="0077736E" w:rsidP="007773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59F4">
        <w:rPr>
          <w:rFonts w:ascii="Arial" w:hAnsi="Arial" w:cs="Arial"/>
          <w:sz w:val="24"/>
          <w:szCs w:val="24"/>
        </w:rPr>
        <w:lastRenderedPageBreak/>
        <w:t xml:space="preserve">По итогам зимних соревнований сложился общий вывод, что развитие зимних видов </w:t>
      </w:r>
      <w:proofErr w:type="gramStart"/>
      <w:r w:rsidRPr="00C659F4">
        <w:rPr>
          <w:rFonts w:ascii="Arial" w:hAnsi="Arial" w:cs="Arial"/>
          <w:sz w:val="24"/>
          <w:szCs w:val="24"/>
        </w:rPr>
        <w:t>спорта</w:t>
      </w:r>
      <w:proofErr w:type="gramEnd"/>
      <w:r w:rsidRPr="00C659F4">
        <w:rPr>
          <w:rFonts w:ascii="Arial" w:hAnsi="Arial" w:cs="Arial"/>
          <w:sz w:val="24"/>
          <w:szCs w:val="24"/>
        </w:rPr>
        <w:t xml:space="preserve"> таких как лыжные гонки, хоккей с мячом в районе находится на удовлетворительном уровне. Стоит обратить внимание на развитие игровых </w:t>
      </w:r>
      <w:proofErr w:type="spellStart"/>
      <w:r w:rsidRPr="00C659F4">
        <w:rPr>
          <w:rFonts w:ascii="Arial" w:hAnsi="Arial" w:cs="Arial"/>
          <w:sz w:val="24"/>
          <w:szCs w:val="24"/>
        </w:rPr>
        <w:t>видов</w:t>
      </w:r>
      <w:proofErr w:type="gramStart"/>
      <w:r w:rsidRPr="00C659F4">
        <w:rPr>
          <w:rFonts w:ascii="Arial" w:hAnsi="Arial" w:cs="Arial"/>
          <w:sz w:val="24"/>
          <w:szCs w:val="24"/>
        </w:rPr>
        <w:t>,т</w:t>
      </w:r>
      <w:proofErr w:type="gramEnd"/>
      <w:r w:rsidRPr="00C659F4">
        <w:rPr>
          <w:rFonts w:ascii="Arial" w:hAnsi="Arial" w:cs="Arial"/>
          <w:sz w:val="24"/>
          <w:szCs w:val="24"/>
        </w:rPr>
        <w:t>аких</w:t>
      </w:r>
      <w:proofErr w:type="spellEnd"/>
      <w:r w:rsidRPr="00C659F4">
        <w:rPr>
          <w:rFonts w:ascii="Arial" w:hAnsi="Arial" w:cs="Arial"/>
          <w:sz w:val="24"/>
          <w:szCs w:val="24"/>
        </w:rPr>
        <w:t xml:space="preserve"> как баскетбол, настольный теннис, шахматы, </w:t>
      </w:r>
      <w:proofErr w:type="spellStart"/>
      <w:r w:rsidRPr="00C659F4">
        <w:rPr>
          <w:rFonts w:ascii="Arial" w:hAnsi="Arial" w:cs="Arial"/>
          <w:sz w:val="24"/>
          <w:szCs w:val="24"/>
        </w:rPr>
        <w:t>шатар</w:t>
      </w:r>
      <w:proofErr w:type="spellEnd"/>
      <w:r w:rsidRPr="00C659F4">
        <w:rPr>
          <w:rFonts w:ascii="Arial" w:hAnsi="Arial" w:cs="Arial"/>
          <w:sz w:val="24"/>
          <w:szCs w:val="24"/>
        </w:rPr>
        <w:t>. В данный момент борьба в районе находится на хорошем уровне.</w:t>
      </w:r>
    </w:p>
    <w:p w:rsidR="00CB2CAD" w:rsidRPr="00C659F4" w:rsidRDefault="00CB2CAD">
      <w:pPr>
        <w:rPr>
          <w:rFonts w:ascii="Arial" w:hAnsi="Arial" w:cs="Arial"/>
        </w:rPr>
      </w:pPr>
    </w:p>
    <w:sectPr w:rsidR="00CB2CAD" w:rsidRPr="00C659F4" w:rsidSect="00C90C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09"/>
    <w:multiLevelType w:val="hybridMultilevel"/>
    <w:tmpl w:val="8B3E29EE"/>
    <w:lvl w:ilvl="0" w:tplc="6FC2EC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01B6C"/>
    <w:multiLevelType w:val="hybridMultilevel"/>
    <w:tmpl w:val="B12A40CA"/>
    <w:lvl w:ilvl="0" w:tplc="7EB6B16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6E"/>
    <w:rsid w:val="000E4626"/>
    <w:rsid w:val="001C3138"/>
    <w:rsid w:val="001E2B5C"/>
    <w:rsid w:val="002D67B8"/>
    <w:rsid w:val="0052405D"/>
    <w:rsid w:val="00605CB0"/>
    <w:rsid w:val="0077736E"/>
    <w:rsid w:val="008C7E31"/>
    <w:rsid w:val="009314D6"/>
    <w:rsid w:val="009B2252"/>
    <w:rsid w:val="00A95682"/>
    <w:rsid w:val="00AB191C"/>
    <w:rsid w:val="00C14BD3"/>
    <w:rsid w:val="00C659F4"/>
    <w:rsid w:val="00C90C3D"/>
    <w:rsid w:val="00CB2CAD"/>
    <w:rsid w:val="00F446DB"/>
    <w:rsid w:val="00F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2019-03-20T07:13:00Z</cp:lastPrinted>
  <dcterms:created xsi:type="dcterms:W3CDTF">2019-03-18T10:15:00Z</dcterms:created>
  <dcterms:modified xsi:type="dcterms:W3CDTF">2019-03-20T07:14:00Z</dcterms:modified>
</cp:coreProperties>
</file>